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5C775" w14:textId="77777777" w:rsidR="00D004E2" w:rsidRDefault="00D004E2" w:rsidP="002B0993">
      <w:pPr>
        <w:spacing w:before="120" w:after="0" w:line="240" w:lineRule="auto"/>
        <w:outlineLvl w:val="1"/>
        <w:rPr>
          <w:rFonts w:ascii="Palatino Linotype" w:eastAsia="Times New Roman" w:hAnsi="Palatino Linotype" w:cs="Times New Roman"/>
          <w:b/>
          <w:bCs/>
          <w:color w:val="000000"/>
          <w:sz w:val="28"/>
          <w:szCs w:val="28"/>
        </w:rPr>
      </w:pPr>
      <w:bookmarkStart w:id="0" w:name="_Hlk148534562"/>
      <w:bookmarkStart w:id="1" w:name="_Hlk139811682"/>
      <w:bookmarkStart w:id="2" w:name="_GoBack"/>
      <w:bookmarkEnd w:id="2"/>
    </w:p>
    <w:p w14:paraId="016B5F0F" w14:textId="77777777" w:rsidR="00596BA3" w:rsidRDefault="00596BA3" w:rsidP="002B0993">
      <w:pPr>
        <w:spacing w:before="120" w:after="0" w:line="240" w:lineRule="auto"/>
        <w:outlineLvl w:val="1"/>
        <w:rPr>
          <w:rFonts w:ascii="Palatino Linotype" w:eastAsia="Times New Roman" w:hAnsi="Palatino Linotype" w:cs="Times New Roman"/>
          <w:b/>
          <w:bCs/>
          <w:color w:val="000000"/>
          <w:sz w:val="28"/>
          <w:szCs w:val="28"/>
        </w:rPr>
        <w:sectPr w:rsidR="00596B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371D1A56" w14:textId="649EE97E" w:rsidR="0060536C" w:rsidRDefault="008911E1" w:rsidP="002B0993">
      <w:pPr>
        <w:spacing w:before="120" w:after="0" w:line="240" w:lineRule="auto"/>
        <w:outlineLvl w:val="1"/>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w:t>
      </w:r>
      <w:r w:rsidR="00F606C9" w:rsidRPr="008911E1">
        <w:rPr>
          <w:rFonts w:ascii="Palatino Linotype" w:eastAsia="Times New Roman" w:hAnsi="Palatino Linotype" w:cs="Times New Roman"/>
          <w:b/>
          <w:bCs/>
          <w:color w:val="000000"/>
          <w:sz w:val="28"/>
          <w:szCs w:val="28"/>
          <w:highlight w:val="yellow"/>
        </w:rPr>
        <w:t xml:space="preserve">Title of </w:t>
      </w:r>
      <w:r w:rsidR="0094356B" w:rsidRPr="008911E1">
        <w:rPr>
          <w:rFonts w:ascii="Palatino Linotype" w:eastAsia="Times New Roman" w:hAnsi="Palatino Linotype" w:cs="Times New Roman"/>
          <w:b/>
          <w:bCs/>
          <w:color w:val="000000"/>
          <w:sz w:val="28"/>
          <w:szCs w:val="28"/>
          <w:highlight w:val="yellow"/>
        </w:rPr>
        <w:t>Procedure</w:t>
      </w:r>
      <w:r>
        <w:rPr>
          <w:rFonts w:ascii="Palatino Linotype" w:eastAsia="Times New Roman" w:hAnsi="Palatino Linotype" w:cs="Times New Roman"/>
          <w:b/>
          <w:bCs/>
          <w:color w:val="000000"/>
          <w:sz w:val="28"/>
          <w:szCs w:val="28"/>
        </w:rPr>
        <w:t>]</w:t>
      </w:r>
    </w:p>
    <w:p w14:paraId="0EB30E3D" w14:textId="3114AD93" w:rsidR="00683157" w:rsidRPr="00EF7E30" w:rsidRDefault="0094356B" w:rsidP="002B0993">
      <w:pPr>
        <w:spacing w:before="120" w:after="0" w:line="240" w:lineRule="auto"/>
        <w:outlineLvl w:val="1"/>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Procedure</w:t>
      </w:r>
      <w:r w:rsidR="006F4801">
        <w:rPr>
          <w:rFonts w:ascii="Palatino Linotype" w:eastAsia="Times New Roman" w:hAnsi="Palatino Linotype" w:cs="Times New Roman"/>
          <w:b/>
          <w:bCs/>
          <w:color w:val="000000"/>
          <w:sz w:val="28"/>
          <w:szCs w:val="28"/>
        </w:rPr>
        <w:t xml:space="preserve"> Number </w:t>
      </w:r>
      <w:r w:rsidR="00683157">
        <w:rPr>
          <w:rFonts w:ascii="Palatino Linotype" w:eastAsia="Times New Roman" w:hAnsi="Palatino Linotype" w:cs="Times New Roman"/>
          <w:b/>
          <w:bCs/>
          <w:color w:val="000000"/>
          <w:sz w:val="28"/>
          <w:szCs w:val="28"/>
        </w:rPr>
        <w:t>[</w:t>
      </w:r>
      <w:r w:rsidR="00F606C9" w:rsidRPr="00F606C9">
        <w:rPr>
          <w:rFonts w:ascii="Palatino Linotype" w:eastAsia="Times New Roman" w:hAnsi="Palatino Linotype" w:cs="Times New Roman"/>
          <w:b/>
          <w:bCs/>
          <w:color w:val="000000"/>
          <w:sz w:val="28"/>
          <w:szCs w:val="28"/>
          <w:highlight w:val="yellow"/>
        </w:rPr>
        <w:t>XX-XXX</w:t>
      </w:r>
      <w:r w:rsidR="006F4801">
        <w:rPr>
          <w:rFonts w:ascii="Palatino Linotype" w:eastAsia="Times New Roman" w:hAnsi="Palatino Linotype" w:cs="Times New Roman"/>
          <w:b/>
          <w:bCs/>
          <w:color w:val="000000"/>
          <w:sz w:val="28"/>
          <w:szCs w:val="28"/>
        </w:rPr>
        <w:t>]</w:t>
      </w:r>
    </w:p>
    <w:p w14:paraId="4EE83E25" w14:textId="77777777" w:rsidR="003C07AF" w:rsidRDefault="0060536C">
      <w:pPr>
        <w:pStyle w:val="BodyText"/>
        <w:spacing w:before="120"/>
      </w:pPr>
      <w:r w:rsidRPr="0060536C">
        <w:t>Commonwealth University of Pennsylvania</w:t>
      </w:r>
    </w:p>
    <w:p w14:paraId="4211E85B" w14:textId="45AC9909" w:rsidR="00731281" w:rsidRDefault="003962B9">
      <w:pPr>
        <w:pStyle w:val="BodyText"/>
        <w:tabs>
          <w:tab w:val="left" w:pos="2582"/>
        </w:tabs>
        <w:spacing w:before="120"/>
        <w:ind w:right="520"/>
      </w:pPr>
      <w:r>
        <w:t xml:space="preserve">Responsible Office: </w:t>
      </w:r>
      <w:r w:rsidR="00F606C9">
        <w:t>[</w:t>
      </w:r>
      <w:r w:rsidR="00F606C9" w:rsidRPr="008911E1">
        <w:rPr>
          <w:highlight w:val="yellow"/>
        </w:rPr>
        <w:t xml:space="preserve">Division or </w:t>
      </w:r>
      <w:r w:rsidR="00EC55D5" w:rsidRPr="008911E1">
        <w:rPr>
          <w:highlight w:val="yellow"/>
        </w:rPr>
        <w:t>Operational</w:t>
      </w:r>
      <w:r w:rsidR="00F606C9" w:rsidRPr="008911E1">
        <w:rPr>
          <w:highlight w:val="yellow"/>
        </w:rPr>
        <w:t xml:space="preserve"> Unit Office</w:t>
      </w:r>
      <w:r w:rsidR="00F606C9">
        <w:t>]</w:t>
      </w:r>
      <w:r w:rsidR="008F267C">
        <w:t xml:space="preserve"> </w:t>
      </w:r>
      <w:r w:rsidR="00731281">
        <w:t xml:space="preserve"> </w:t>
      </w:r>
    </w:p>
    <w:p w14:paraId="06AC976A" w14:textId="01A1BEFC" w:rsidR="0094356B" w:rsidRDefault="0094356B" w:rsidP="0094356B">
      <w:pPr>
        <w:pStyle w:val="BodyText"/>
        <w:spacing w:before="120"/>
      </w:pPr>
      <w:r>
        <w:t>Approved: [</w:t>
      </w:r>
      <w:r w:rsidRPr="008F267C">
        <w:rPr>
          <w:highlight w:val="yellow"/>
        </w:rPr>
        <w:t xml:space="preserve">Date of </w:t>
      </w:r>
      <w:r>
        <w:rPr>
          <w:highlight w:val="yellow"/>
        </w:rPr>
        <w:t xml:space="preserve">Approval and Name/Title </w:t>
      </w:r>
      <w:r w:rsidRPr="00BC1467">
        <w:rPr>
          <w:highlight w:val="yellow"/>
        </w:rPr>
        <w:t>of VP</w:t>
      </w:r>
      <w:r w:rsidR="00BC1467" w:rsidRPr="00BC1467">
        <w:rPr>
          <w:highlight w:val="yellow"/>
        </w:rPr>
        <w:t xml:space="preserve">, or </w:t>
      </w:r>
      <w:r w:rsidR="00BC1467" w:rsidRPr="00BC1467">
        <w:rPr>
          <w:rFonts w:eastAsiaTheme="minorHAnsi" w:cs="Times New Roman"/>
          <w:highlight w:val="yellow"/>
        </w:rPr>
        <w:t>“Pending Approval” if a Draft</w:t>
      </w:r>
      <w:r>
        <w:t>]</w:t>
      </w:r>
    </w:p>
    <w:p w14:paraId="7A135480" w14:textId="79AEA3D2" w:rsidR="0094356B" w:rsidRPr="002F6F05" w:rsidRDefault="0094356B" w:rsidP="0094356B">
      <w:pPr>
        <w:pStyle w:val="BodyText"/>
        <w:spacing w:before="120"/>
        <w:rPr>
          <w:color w:val="0000FF"/>
        </w:rPr>
      </w:pPr>
      <w:r>
        <w:t>Revised [</w:t>
      </w:r>
      <w:r w:rsidRPr="008F267C">
        <w:rPr>
          <w:highlight w:val="yellow"/>
        </w:rPr>
        <w:t>Date of Revision</w:t>
      </w:r>
      <w:r w:rsidR="00BC1467">
        <w:rPr>
          <w:highlight w:val="yellow"/>
        </w:rPr>
        <w:t xml:space="preserve"> or “N/A”</w:t>
      </w:r>
      <w:r>
        <w:t>]</w:t>
      </w:r>
      <w:r w:rsidRPr="0060536C">
        <w:t xml:space="preserve"> </w:t>
      </w:r>
      <w:r>
        <w:tab/>
      </w:r>
      <w:r>
        <w:tab/>
      </w:r>
    </w:p>
    <w:p w14:paraId="344B7004" w14:textId="77777777" w:rsidR="00D846D5" w:rsidRPr="0060536C" w:rsidRDefault="00D846D5">
      <w:pPr>
        <w:pStyle w:val="BodyText"/>
        <w:tabs>
          <w:tab w:val="left" w:pos="2582"/>
        </w:tabs>
        <w:spacing w:before="120"/>
        <w:ind w:right="520"/>
      </w:pPr>
    </w:p>
    <w:p w14:paraId="75310CEF" w14:textId="1E983BAA" w:rsidR="0060536C" w:rsidRPr="002B0993" w:rsidRDefault="00F606C9" w:rsidP="002B0993">
      <w:pPr>
        <w:pStyle w:val="ListParagraph"/>
        <w:numPr>
          <w:ilvl w:val="0"/>
          <w:numId w:val="2"/>
        </w:numPr>
        <w:spacing w:before="120" w:after="0" w:line="240" w:lineRule="auto"/>
        <w:ind w:left="720" w:hanging="720"/>
        <w:contextualSpacing w:val="0"/>
        <w:outlineLvl w:val="1"/>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 xml:space="preserve">Procedure </w:t>
      </w:r>
      <w:r w:rsidR="0060536C" w:rsidRPr="002B0993">
        <w:rPr>
          <w:rFonts w:ascii="Palatino Linotype" w:eastAsia="Times New Roman" w:hAnsi="Palatino Linotype" w:cs="Times New Roman"/>
          <w:b/>
          <w:bCs/>
          <w:color w:val="000000"/>
          <w:sz w:val="28"/>
          <w:szCs w:val="28"/>
        </w:rPr>
        <w:t>Purpose</w:t>
      </w:r>
    </w:p>
    <w:p w14:paraId="75CA2F45" w14:textId="2D1D3DFE" w:rsidR="006D0AE9" w:rsidRDefault="00F606C9" w:rsidP="002B0993">
      <w:pPr>
        <w:spacing w:before="120" w:after="0" w:line="240" w:lineRule="auto"/>
        <w:rPr>
          <w:rFonts w:ascii="Palatino Linotype" w:eastAsia="Palatino Linotype" w:hAnsi="Palatino Linotype" w:cs="Palatino Linotype"/>
        </w:rPr>
      </w:pPr>
      <w:r>
        <w:rPr>
          <w:rFonts w:ascii="Palatino Linotype" w:eastAsia="Palatino Linotype" w:hAnsi="Palatino Linotype" w:cs="Palatino Linotype"/>
        </w:rPr>
        <w:t>[</w:t>
      </w:r>
      <w:r w:rsidRPr="00F606C9">
        <w:rPr>
          <w:rFonts w:ascii="Palatino Linotype" w:eastAsia="Palatino Linotype" w:hAnsi="Palatino Linotype" w:cs="Palatino Linotype"/>
        </w:rPr>
        <w:t xml:space="preserve">Describe the reasoning behind the procedure and outline the implementation of the associated policy objectives. </w:t>
      </w:r>
      <w:r w:rsidR="008911E1" w:rsidRPr="008911E1">
        <w:rPr>
          <w:rFonts w:ascii="Palatino Linotype" w:eastAsia="Palatino Linotype" w:hAnsi="Palatino Linotype" w:cs="Palatino Linotype"/>
        </w:rPr>
        <w:t>This brief summary, condensed to a few sentences, ensures that individuals, including those without specialized knowledge, can easily understand the document's purpose and scope.</w:t>
      </w:r>
      <w:r>
        <w:rPr>
          <w:rFonts w:ascii="Palatino Linotype" w:eastAsia="Palatino Linotype" w:hAnsi="Palatino Linotype" w:cs="Palatino Linotype"/>
        </w:rPr>
        <w:t>]</w:t>
      </w:r>
      <w:r w:rsidR="004053E9">
        <w:rPr>
          <w:rFonts w:ascii="Palatino Linotype" w:eastAsia="Palatino Linotype" w:hAnsi="Palatino Linotype" w:cs="Palatino Linotype"/>
        </w:rPr>
        <w:t xml:space="preserve"> </w:t>
      </w:r>
    </w:p>
    <w:p w14:paraId="750C02FD" w14:textId="77777777" w:rsidR="00DF0933" w:rsidRPr="002B0993" w:rsidRDefault="00DF0933" w:rsidP="002B0993">
      <w:pPr>
        <w:spacing w:before="120" w:after="0" w:line="240" w:lineRule="auto"/>
        <w:rPr>
          <w:rFonts w:ascii="Palatino Linotype" w:eastAsia="Palatino Linotype" w:hAnsi="Palatino Linotype" w:cs="Palatino Linotype"/>
        </w:rPr>
      </w:pPr>
    </w:p>
    <w:p w14:paraId="68847368" w14:textId="06D0D966" w:rsidR="0060536C" w:rsidRPr="002B0993" w:rsidRDefault="00F606C9" w:rsidP="002B0993">
      <w:pPr>
        <w:pStyle w:val="ListParagraph"/>
        <w:numPr>
          <w:ilvl w:val="0"/>
          <w:numId w:val="2"/>
        </w:numPr>
        <w:spacing w:before="120" w:after="0" w:line="240" w:lineRule="auto"/>
        <w:ind w:left="720" w:hanging="720"/>
        <w:contextualSpacing w:val="0"/>
        <w:outlineLvl w:val="1"/>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 xml:space="preserve">Procedure </w:t>
      </w:r>
    </w:p>
    <w:p w14:paraId="3C4C5B09" w14:textId="1ABD3C11" w:rsidR="0060536C" w:rsidRDefault="00F606C9" w:rsidP="002B0993">
      <w:pPr>
        <w:spacing w:before="120" w:after="0" w:line="240" w:lineRule="auto"/>
        <w:rPr>
          <w:rFonts w:ascii="Palatino Linotype" w:eastAsia="Palatino Linotype" w:hAnsi="Palatino Linotype" w:cs="Palatino Linotype"/>
        </w:rPr>
      </w:pPr>
      <w:r>
        <w:rPr>
          <w:rFonts w:ascii="Palatino Linotype" w:eastAsia="Palatino Linotype" w:hAnsi="Palatino Linotype" w:cs="Palatino Linotype"/>
        </w:rPr>
        <w:t>[</w:t>
      </w:r>
      <w:r w:rsidR="008911E1">
        <w:rPr>
          <w:rFonts w:ascii="Palatino Linotype" w:eastAsia="Palatino Linotype" w:hAnsi="Palatino Linotype" w:cs="Palatino Linotype"/>
        </w:rPr>
        <w:t>Provide</w:t>
      </w:r>
      <w:r w:rsidRPr="00F606C9">
        <w:rPr>
          <w:rFonts w:ascii="Palatino Linotype" w:eastAsia="Palatino Linotype" w:hAnsi="Palatino Linotype" w:cs="Palatino Linotype"/>
        </w:rPr>
        <w:t xml:space="preserve"> a comprehensive </w:t>
      </w:r>
      <w:r w:rsidR="008911E1">
        <w:rPr>
          <w:rFonts w:ascii="Palatino Linotype" w:eastAsia="Palatino Linotype" w:hAnsi="Palatino Linotype" w:cs="Palatino Linotype"/>
        </w:rPr>
        <w:t>description</w:t>
      </w:r>
      <w:r>
        <w:rPr>
          <w:rFonts w:ascii="Palatino Linotype" w:eastAsia="Palatino Linotype" w:hAnsi="Palatino Linotype" w:cs="Palatino Linotype"/>
        </w:rPr>
        <w:t xml:space="preserve"> </w:t>
      </w:r>
      <w:r w:rsidRPr="00F606C9">
        <w:rPr>
          <w:rFonts w:ascii="Palatino Linotype" w:eastAsia="Palatino Linotype" w:hAnsi="Palatino Linotype" w:cs="Palatino Linotype"/>
        </w:rPr>
        <w:t>of the steps within a process</w:t>
      </w:r>
      <w:r>
        <w:rPr>
          <w:rFonts w:ascii="Palatino Linotype" w:eastAsia="Palatino Linotype" w:hAnsi="Palatino Linotype" w:cs="Palatino Linotype"/>
        </w:rPr>
        <w:t>. It should not include background</w:t>
      </w:r>
      <w:r w:rsidR="00004E32">
        <w:rPr>
          <w:rFonts w:ascii="Palatino Linotype" w:eastAsia="Palatino Linotype" w:hAnsi="Palatino Linotype" w:cs="Palatino Linotype"/>
        </w:rPr>
        <w:t xml:space="preserve"> or explanatory information.</w:t>
      </w:r>
      <w:r>
        <w:rPr>
          <w:rFonts w:ascii="Palatino Linotype" w:eastAsia="Palatino Linotype" w:hAnsi="Palatino Linotype" w:cs="Palatino Linotype"/>
        </w:rPr>
        <w:t>]</w:t>
      </w:r>
    </w:p>
    <w:p w14:paraId="43D1C1F6" w14:textId="77777777" w:rsidR="00DF0933" w:rsidRPr="002B0993" w:rsidRDefault="00DF0933" w:rsidP="002B0993">
      <w:pPr>
        <w:spacing w:before="120" w:after="0" w:line="240" w:lineRule="auto"/>
        <w:rPr>
          <w:rFonts w:ascii="Palatino Linotype" w:eastAsia="Palatino Linotype" w:hAnsi="Palatino Linotype" w:cs="Palatino Linotype"/>
        </w:rPr>
      </w:pPr>
    </w:p>
    <w:p w14:paraId="72A19809" w14:textId="0C0DE879" w:rsidR="00F25CDA" w:rsidRDefault="00F606C9" w:rsidP="0094356B">
      <w:pPr>
        <w:pStyle w:val="ListParagraph"/>
        <w:numPr>
          <w:ilvl w:val="0"/>
          <w:numId w:val="2"/>
        </w:numPr>
        <w:spacing w:before="120" w:after="0" w:line="240" w:lineRule="auto"/>
        <w:ind w:left="720" w:hanging="720"/>
        <w:contextualSpacing w:val="0"/>
        <w:outlineLvl w:val="1"/>
        <w:rPr>
          <w:rFonts w:ascii="Palatino Linotype" w:eastAsia="Times New Roman" w:hAnsi="Palatino Linotype" w:cs="Times New Roman"/>
          <w:b/>
          <w:bCs/>
          <w:color w:val="000000"/>
        </w:rPr>
      </w:pPr>
      <w:r>
        <w:rPr>
          <w:rFonts w:ascii="Palatino Linotype" w:eastAsia="Times New Roman" w:hAnsi="Palatino Linotype" w:cs="Times New Roman"/>
          <w:b/>
          <w:bCs/>
          <w:color w:val="000000"/>
          <w:sz w:val="28"/>
          <w:szCs w:val="28"/>
        </w:rPr>
        <w:t xml:space="preserve">Procedure </w:t>
      </w:r>
      <w:r w:rsidR="0060536C" w:rsidRPr="002B0993">
        <w:rPr>
          <w:rFonts w:ascii="Palatino Linotype" w:eastAsia="Times New Roman" w:hAnsi="Palatino Linotype" w:cs="Times New Roman"/>
          <w:b/>
          <w:bCs/>
          <w:color w:val="000000"/>
          <w:sz w:val="28"/>
          <w:szCs w:val="28"/>
        </w:rPr>
        <w:t>Definition</w:t>
      </w:r>
      <w:r w:rsidR="00511987">
        <w:rPr>
          <w:rFonts w:ascii="Palatino Linotype" w:eastAsia="Times New Roman" w:hAnsi="Palatino Linotype" w:cs="Times New Roman"/>
          <w:b/>
          <w:bCs/>
          <w:color w:val="000000"/>
          <w:sz w:val="28"/>
          <w:szCs w:val="28"/>
        </w:rPr>
        <w:t>s</w:t>
      </w:r>
      <w:bookmarkStart w:id="3" w:name="_Hlk150698769"/>
      <w:r w:rsidR="0060536C" w:rsidRPr="002B0993">
        <w:rPr>
          <w:rFonts w:ascii="Palatino Linotype" w:eastAsia="Times New Roman" w:hAnsi="Palatino Linotype" w:cs="Times New Roman"/>
          <w:b/>
          <w:bCs/>
          <w:color w:val="000000"/>
        </w:rPr>
        <w:t xml:space="preserve"> </w:t>
      </w:r>
    </w:p>
    <w:bookmarkEnd w:id="3"/>
    <w:p w14:paraId="1E08FC7D" w14:textId="4F8BF0D3" w:rsidR="00490524" w:rsidRPr="00F606C9" w:rsidRDefault="00421DFA" w:rsidP="00F606C9">
      <w:pPr>
        <w:spacing w:before="120" w:after="0" w:line="240" w:lineRule="auto"/>
        <w:outlineLvl w:val="1"/>
        <w:rPr>
          <w:rFonts w:ascii="Palatino Linotype" w:eastAsia="Palatino Linotype" w:hAnsi="Palatino Linotype" w:cs="Palatino Linotype"/>
        </w:rPr>
      </w:pPr>
      <w:r w:rsidRPr="00F606C9">
        <w:rPr>
          <w:rFonts w:ascii="Palatino Linotype" w:eastAsia="Palatino Linotype" w:hAnsi="Palatino Linotype" w:cs="Palatino Linotype"/>
        </w:rPr>
        <w:t>[</w:t>
      </w:r>
      <w:r w:rsidR="008911E1">
        <w:rPr>
          <w:rFonts w:ascii="Palatino Linotype" w:eastAsia="Palatino Linotype" w:hAnsi="Palatino Linotype" w:cs="Palatino Linotype"/>
        </w:rPr>
        <w:t>Define</w:t>
      </w:r>
      <w:r w:rsidR="00004E32" w:rsidRPr="00004E32">
        <w:rPr>
          <w:rFonts w:ascii="Palatino Linotype" w:eastAsia="Palatino Linotype" w:hAnsi="Palatino Linotype" w:cs="Palatino Linotype"/>
        </w:rPr>
        <w:t xml:space="preserve"> unfamiliar or technical terms, along with terms carrying special meaning. The definitions of these terms</w:t>
      </w:r>
      <w:r w:rsidR="00004E32">
        <w:rPr>
          <w:rFonts w:ascii="Palatino Linotype" w:eastAsia="Palatino Linotype" w:hAnsi="Palatino Linotype" w:cs="Palatino Linotype"/>
        </w:rPr>
        <w:t xml:space="preserve"> contributes</w:t>
      </w:r>
      <w:r w:rsidR="00004E32" w:rsidRPr="00004E32">
        <w:rPr>
          <w:rFonts w:ascii="Palatino Linotype" w:eastAsia="Palatino Linotype" w:hAnsi="Palatino Linotype" w:cs="Palatino Linotype"/>
        </w:rPr>
        <w:t xml:space="preserve"> to the reader's comprehension of the Procedure. </w:t>
      </w:r>
      <w:r w:rsidR="00004E32">
        <w:rPr>
          <w:rFonts w:ascii="Palatino Linotype" w:eastAsia="Palatino Linotype" w:hAnsi="Palatino Linotype" w:cs="Palatino Linotype"/>
        </w:rPr>
        <w:t>Defined terms</w:t>
      </w:r>
      <w:r w:rsidR="00004E32" w:rsidRPr="00004E32">
        <w:rPr>
          <w:rFonts w:ascii="Palatino Linotype" w:eastAsia="Palatino Linotype" w:hAnsi="Palatino Linotype" w:cs="Palatino Linotype"/>
        </w:rPr>
        <w:t xml:space="preserve"> should be listed in alphabetical order.</w:t>
      </w:r>
      <w:r w:rsidRPr="00F606C9">
        <w:rPr>
          <w:rFonts w:ascii="Palatino Linotype" w:eastAsia="Palatino Linotype" w:hAnsi="Palatino Linotype" w:cs="Palatino Linotype"/>
        </w:rPr>
        <w:t xml:space="preserve">] </w:t>
      </w:r>
    </w:p>
    <w:p w14:paraId="2DBFFA3A" w14:textId="6CA765A7" w:rsidR="00FB4E52" w:rsidRPr="004A0636" w:rsidRDefault="00FB4E52" w:rsidP="00DF0933">
      <w:pPr>
        <w:pStyle w:val="ListParagraph"/>
        <w:spacing w:before="120" w:after="0" w:line="240" w:lineRule="auto"/>
        <w:contextualSpacing w:val="0"/>
        <w:outlineLvl w:val="1"/>
        <w:rPr>
          <w:rFonts w:ascii="Palatino Linotype" w:eastAsia="Palatino Linotype" w:hAnsi="Palatino Linotype" w:cs="Palatino Linotype"/>
        </w:rPr>
      </w:pPr>
      <w:r w:rsidRPr="00FB4E52">
        <w:rPr>
          <w:rFonts w:ascii="Palatino Linotype" w:hAnsi="Palatino Linotype"/>
        </w:rPr>
        <w:t xml:space="preserve"> </w:t>
      </w:r>
      <w:r>
        <w:rPr>
          <w:rFonts w:ascii="Palatino Linotype" w:hAnsi="Palatino Linotype"/>
        </w:rPr>
        <w:t xml:space="preserve"> </w:t>
      </w:r>
    </w:p>
    <w:p w14:paraId="161E32AA" w14:textId="7C7D02D5" w:rsidR="000F7995" w:rsidRDefault="00F606C9" w:rsidP="000F7995">
      <w:pPr>
        <w:pStyle w:val="ListParagraph"/>
        <w:numPr>
          <w:ilvl w:val="0"/>
          <w:numId w:val="2"/>
        </w:numPr>
        <w:spacing w:before="120" w:after="0" w:line="240" w:lineRule="auto"/>
        <w:ind w:left="720" w:hanging="720"/>
        <w:contextualSpacing w:val="0"/>
        <w:outlineLvl w:val="1"/>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 xml:space="preserve">Responsibilities </w:t>
      </w:r>
    </w:p>
    <w:p w14:paraId="44B7DC26" w14:textId="7609DD8B" w:rsidR="00004E32" w:rsidRPr="00004E32" w:rsidRDefault="00004E32" w:rsidP="00004E32">
      <w:pPr>
        <w:spacing w:before="120" w:after="0" w:line="240" w:lineRule="auto"/>
        <w:outlineLvl w:val="1"/>
        <w:rPr>
          <w:rFonts w:ascii="Palatino Linotype" w:eastAsia="Palatino Linotype" w:hAnsi="Palatino Linotype" w:cs="Palatino Linotype"/>
        </w:rPr>
      </w:pPr>
      <w:r>
        <w:rPr>
          <w:rFonts w:ascii="Palatino Linotype" w:eastAsia="Palatino Linotype" w:hAnsi="Palatino Linotype" w:cs="Palatino Linotype"/>
        </w:rPr>
        <w:t>[</w:t>
      </w:r>
      <w:r w:rsidRPr="00004E32">
        <w:rPr>
          <w:rFonts w:ascii="Palatino Linotype" w:eastAsia="Palatino Linotype" w:hAnsi="Palatino Linotype" w:cs="Palatino Linotype"/>
        </w:rPr>
        <w:t xml:space="preserve">Identify the roles and their respective duties </w:t>
      </w:r>
      <w:r>
        <w:rPr>
          <w:rFonts w:ascii="Palatino Linotype" w:eastAsia="Palatino Linotype" w:hAnsi="Palatino Linotype" w:cs="Palatino Linotype"/>
        </w:rPr>
        <w:t>necessary</w:t>
      </w:r>
      <w:r w:rsidRPr="00004E32">
        <w:rPr>
          <w:rFonts w:ascii="Palatino Linotype" w:eastAsia="Palatino Linotype" w:hAnsi="Palatino Linotype" w:cs="Palatino Linotype"/>
        </w:rPr>
        <w:t xml:space="preserve"> for managing and adhering to the Procedure. Specify responsibilities for initiating, carrying out, ensuring compliance, monitoring, and educating individuals about the Procedure. Focus on outlining requirements, not suggestions, and emphasize the "what" rather than the "how" of each responsibility.</w:t>
      </w:r>
      <w:r>
        <w:rPr>
          <w:rFonts w:ascii="Palatino Linotype" w:eastAsia="Palatino Linotype" w:hAnsi="Palatino Linotype" w:cs="Palatino Linotype"/>
        </w:rPr>
        <w:t>]</w:t>
      </w:r>
    </w:p>
    <w:p w14:paraId="5C8571A6" w14:textId="77777777" w:rsidR="00004E32" w:rsidRPr="00004E32" w:rsidRDefault="00004E32" w:rsidP="00004E32">
      <w:pPr>
        <w:spacing w:before="120" w:after="0" w:line="240" w:lineRule="auto"/>
        <w:outlineLvl w:val="1"/>
        <w:rPr>
          <w:rFonts w:ascii="Palatino Linotype" w:eastAsia="Palatino Linotype" w:hAnsi="Palatino Linotype" w:cs="Palatino Linotype"/>
        </w:rPr>
      </w:pPr>
    </w:p>
    <w:p w14:paraId="0665D0F7" w14:textId="77777777" w:rsidR="00004E32" w:rsidRPr="00004E32" w:rsidRDefault="00004E32" w:rsidP="00004E32">
      <w:pPr>
        <w:spacing w:before="120" w:after="0" w:line="240" w:lineRule="auto"/>
        <w:outlineLvl w:val="1"/>
        <w:rPr>
          <w:rFonts w:ascii="Palatino Linotype" w:eastAsia="Palatino Linotype" w:hAnsi="Palatino Linotype" w:cs="Palatino Linotype"/>
        </w:rPr>
      </w:pPr>
    </w:p>
    <w:p w14:paraId="62E2AB80" w14:textId="50F73A0F" w:rsidR="00004E32" w:rsidRPr="00004E32" w:rsidRDefault="00004E32" w:rsidP="00004E32">
      <w:pPr>
        <w:spacing w:before="120" w:after="0" w:line="240" w:lineRule="auto"/>
        <w:outlineLvl w:val="1"/>
        <w:rPr>
          <w:rFonts w:ascii="Palatino Linotype" w:eastAsia="Palatino Linotype" w:hAnsi="Palatino Linotype" w:cs="Palatino Linotype"/>
        </w:rPr>
      </w:pPr>
    </w:p>
    <w:p w14:paraId="015ED4D5" w14:textId="41D4C196" w:rsidR="00004E32" w:rsidRDefault="00F606C9" w:rsidP="000F7995">
      <w:pPr>
        <w:pStyle w:val="ListParagraph"/>
        <w:numPr>
          <w:ilvl w:val="0"/>
          <w:numId w:val="2"/>
        </w:numPr>
        <w:spacing w:before="120" w:after="0" w:line="240" w:lineRule="auto"/>
        <w:ind w:left="720" w:hanging="720"/>
        <w:contextualSpacing w:val="0"/>
        <w:outlineLvl w:val="1"/>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Related Information</w:t>
      </w:r>
    </w:p>
    <w:p w14:paraId="1EF94550" w14:textId="4375E025" w:rsidR="00BC1467" w:rsidRDefault="00004E32" w:rsidP="009A4A22">
      <w:pPr>
        <w:spacing w:before="120" w:after="120" w:line="240" w:lineRule="auto"/>
        <w:outlineLvl w:val="1"/>
        <w:rPr>
          <w:rFonts w:ascii="Palatino Linotype" w:eastAsia="Palatino Linotype" w:hAnsi="Palatino Linotype" w:cs="Palatino Linotype"/>
        </w:rPr>
      </w:pPr>
      <w:r>
        <w:rPr>
          <w:rFonts w:ascii="Palatino Linotype" w:eastAsia="Palatino Linotype" w:hAnsi="Palatino Linotype" w:cs="Palatino Linotype"/>
        </w:rPr>
        <w:t xml:space="preserve">[List </w:t>
      </w:r>
      <w:r w:rsidRPr="00004E32">
        <w:rPr>
          <w:rFonts w:ascii="Palatino Linotype" w:eastAsia="Palatino Linotype" w:hAnsi="Palatino Linotype" w:cs="Palatino Linotype"/>
        </w:rPr>
        <w:t>specific information needed to understand and effectively execute the</w:t>
      </w:r>
      <w:r>
        <w:rPr>
          <w:rFonts w:ascii="Palatino Linotype" w:eastAsia="Palatino Linotype" w:hAnsi="Palatino Linotype" w:cs="Palatino Linotype"/>
        </w:rPr>
        <w:t xml:space="preserve"> Procedure, which may be </w:t>
      </w:r>
      <w:r w:rsidRPr="00004E32">
        <w:rPr>
          <w:rFonts w:ascii="Palatino Linotype" w:eastAsia="Palatino Linotype" w:hAnsi="Palatino Linotype" w:cs="Palatino Linotype"/>
        </w:rPr>
        <w:t>internal or external to the University</w:t>
      </w:r>
      <w:r>
        <w:rPr>
          <w:rFonts w:ascii="Palatino Linotype" w:eastAsia="Palatino Linotype" w:hAnsi="Palatino Linotype" w:cs="Palatino Linotype"/>
        </w:rPr>
        <w:t xml:space="preserve">. Laws and regulations </w:t>
      </w:r>
      <w:r w:rsidRPr="00004E32">
        <w:rPr>
          <w:rFonts w:ascii="Palatino Linotype" w:eastAsia="Palatino Linotype" w:hAnsi="Palatino Linotype" w:cs="Palatino Linotype"/>
        </w:rPr>
        <w:t xml:space="preserve">should not be listed unless </w:t>
      </w:r>
      <w:r w:rsidR="00FA1B47">
        <w:rPr>
          <w:rFonts w:ascii="Palatino Linotype" w:eastAsia="Palatino Linotype" w:hAnsi="Palatino Linotype" w:cs="Palatino Linotype"/>
        </w:rPr>
        <w:t xml:space="preserve">the Office of the President or </w:t>
      </w:r>
      <w:r w:rsidR="00EC55D5">
        <w:rPr>
          <w:rFonts w:ascii="Palatino Linotype" w:eastAsia="Palatino Linotype" w:hAnsi="Palatino Linotype" w:cs="Palatino Linotype"/>
        </w:rPr>
        <w:t>University</w:t>
      </w:r>
      <w:r>
        <w:rPr>
          <w:rFonts w:ascii="Palatino Linotype" w:eastAsia="Palatino Linotype" w:hAnsi="Palatino Linotype" w:cs="Palatino Linotype"/>
        </w:rPr>
        <w:t xml:space="preserve"> Legal Counsel </w:t>
      </w:r>
      <w:r w:rsidRPr="00004E32">
        <w:rPr>
          <w:rFonts w:ascii="Palatino Linotype" w:eastAsia="Palatino Linotype" w:hAnsi="Palatino Linotype" w:cs="Palatino Linotype"/>
        </w:rPr>
        <w:t xml:space="preserve">has recommended </w:t>
      </w:r>
      <w:r w:rsidR="00BC1467">
        <w:rPr>
          <w:rFonts w:ascii="Palatino Linotype" w:eastAsia="Palatino Linotype" w:hAnsi="Palatino Linotype" w:cs="Palatino Linotype"/>
        </w:rPr>
        <w:t>they be listed]</w:t>
      </w:r>
      <w:r w:rsidR="009A4A22">
        <w:rPr>
          <w:rFonts w:ascii="Palatino Linotype" w:eastAsia="Palatino Linotype" w:hAnsi="Palatino Linotype" w:cs="Palatino Linotype"/>
        </w:rPr>
        <w:t xml:space="preserve">. </w:t>
      </w:r>
    </w:p>
    <w:p w14:paraId="4741D2EF" w14:textId="64FC4F27" w:rsidR="00004E32" w:rsidRPr="00BC1467" w:rsidRDefault="00004E32" w:rsidP="009A4A22">
      <w:pPr>
        <w:pStyle w:val="NoSpacing"/>
        <w:numPr>
          <w:ilvl w:val="1"/>
          <w:numId w:val="2"/>
        </w:numPr>
        <w:spacing w:after="120"/>
        <w:ind w:left="720" w:hanging="720"/>
        <w:rPr>
          <w:rFonts w:ascii="Palatino Linotype" w:hAnsi="Palatino Linotype" w:cs="Times New Roman"/>
        </w:rPr>
      </w:pPr>
      <w:r w:rsidRPr="00BC1467">
        <w:rPr>
          <w:rFonts w:ascii="Palatino Linotype" w:hAnsi="Palatino Linotype" w:cs="Times New Roman"/>
          <w:b/>
        </w:rPr>
        <w:t>Related Policies</w:t>
      </w:r>
      <w:r w:rsidRPr="00BC1467">
        <w:rPr>
          <w:rFonts w:ascii="Palatino Linotype" w:hAnsi="Palatino Linotype" w:cs="Times New Roman"/>
        </w:rPr>
        <w:t xml:space="preserve">: </w:t>
      </w:r>
      <w:r w:rsidR="00FA1B47">
        <w:rPr>
          <w:rFonts w:ascii="Palatino Linotype" w:hAnsi="Palatino Linotype" w:cs="Times New Roman"/>
        </w:rPr>
        <w:t>{</w:t>
      </w:r>
      <w:r w:rsidRPr="00BC1467">
        <w:rPr>
          <w:rFonts w:ascii="Palatino Linotype" w:hAnsi="Palatino Linotype" w:cs="Times New Roman"/>
        </w:rPr>
        <w:t>List specific policies by policy title, or “N/A” if none.</w:t>
      </w:r>
      <w:r w:rsidR="00FA1B47">
        <w:rPr>
          <w:rFonts w:ascii="Palatino Linotype" w:hAnsi="Palatino Linotype" w:cs="Times New Roman"/>
        </w:rPr>
        <w:t>]</w:t>
      </w:r>
      <w:r w:rsidRPr="00BC1467">
        <w:rPr>
          <w:rFonts w:ascii="Palatino Linotype" w:hAnsi="Palatino Linotype" w:cs="Times New Roman"/>
        </w:rPr>
        <w:t xml:space="preserve"> </w:t>
      </w:r>
    </w:p>
    <w:p w14:paraId="519D8798" w14:textId="3D8A9788" w:rsidR="00004E32" w:rsidRPr="00BC1467" w:rsidRDefault="00004E32" w:rsidP="009A4A22">
      <w:pPr>
        <w:pStyle w:val="NoSpacing"/>
        <w:numPr>
          <w:ilvl w:val="1"/>
          <w:numId w:val="2"/>
        </w:numPr>
        <w:spacing w:after="120"/>
        <w:ind w:left="720" w:hanging="720"/>
        <w:rPr>
          <w:rFonts w:ascii="Palatino Linotype" w:hAnsi="Palatino Linotype" w:cs="Times New Roman"/>
        </w:rPr>
      </w:pPr>
      <w:r w:rsidRPr="00BC1467">
        <w:rPr>
          <w:rFonts w:ascii="Palatino Linotype" w:hAnsi="Palatino Linotype" w:cs="Times New Roman"/>
          <w:b/>
        </w:rPr>
        <w:t xml:space="preserve">Related Procedures: </w:t>
      </w:r>
      <w:r w:rsidR="00FA1B47">
        <w:rPr>
          <w:rFonts w:ascii="Palatino Linotype" w:hAnsi="Palatino Linotype" w:cs="Times New Roman"/>
          <w:b/>
        </w:rPr>
        <w:t>[</w:t>
      </w:r>
      <w:r w:rsidRPr="00BC1467">
        <w:rPr>
          <w:rFonts w:ascii="Palatino Linotype" w:hAnsi="Palatino Linotype" w:cs="Times New Roman"/>
        </w:rPr>
        <w:t>List specific SOPs by SOP title, or “N/A” if none.</w:t>
      </w:r>
      <w:r w:rsidR="00FA1B47">
        <w:rPr>
          <w:rFonts w:ascii="Palatino Linotype" w:hAnsi="Palatino Linotype" w:cs="Times New Roman"/>
        </w:rPr>
        <w:t>]</w:t>
      </w:r>
      <w:r w:rsidRPr="00BC1467">
        <w:rPr>
          <w:rFonts w:ascii="Palatino Linotype" w:hAnsi="Palatino Linotype" w:cs="Times New Roman"/>
        </w:rPr>
        <w:t xml:space="preserve"> </w:t>
      </w:r>
    </w:p>
    <w:p w14:paraId="5C23A2E7" w14:textId="2ECF1C3C" w:rsidR="00004E32" w:rsidRPr="00BC1467" w:rsidRDefault="00004E32" w:rsidP="009A4A22">
      <w:pPr>
        <w:pStyle w:val="NoSpacing"/>
        <w:numPr>
          <w:ilvl w:val="1"/>
          <w:numId w:val="2"/>
        </w:numPr>
        <w:spacing w:after="120"/>
        <w:ind w:left="720" w:hanging="720"/>
        <w:rPr>
          <w:rFonts w:ascii="Palatino Linotype" w:hAnsi="Palatino Linotype" w:cs="Times New Roman"/>
        </w:rPr>
      </w:pPr>
      <w:r w:rsidRPr="00BC1467">
        <w:rPr>
          <w:rFonts w:ascii="Palatino Linotype" w:hAnsi="Palatino Linotype" w:cs="Times New Roman"/>
          <w:b/>
        </w:rPr>
        <w:t xml:space="preserve">Related Forms: </w:t>
      </w:r>
      <w:r w:rsidR="00FA1B47">
        <w:rPr>
          <w:rFonts w:ascii="Palatino Linotype" w:hAnsi="Palatino Linotype" w:cs="Times New Roman"/>
          <w:b/>
        </w:rPr>
        <w:t>[</w:t>
      </w:r>
      <w:r w:rsidRPr="00BC1467">
        <w:rPr>
          <w:rFonts w:ascii="Palatino Linotype" w:hAnsi="Palatino Linotype" w:cs="Times New Roman"/>
        </w:rPr>
        <w:t>List related forms, or “N/A” if none.</w:t>
      </w:r>
      <w:r w:rsidR="00FA1B47">
        <w:rPr>
          <w:rFonts w:ascii="Palatino Linotype" w:hAnsi="Palatino Linotype" w:cs="Times New Roman"/>
        </w:rPr>
        <w:t>]</w:t>
      </w:r>
      <w:r w:rsidRPr="00BC1467">
        <w:rPr>
          <w:rFonts w:ascii="Palatino Linotype" w:hAnsi="Palatino Linotype" w:cs="Times New Roman"/>
        </w:rPr>
        <w:t xml:space="preserve"> </w:t>
      </w:r>
    </w:p>
    <w:p w14:paraId="1948B696" w14:textId="6C69C82A" w:rsidR="00004E32" w:rsidRPr="00BC1467" w:rsidRDefault="00004E32" w:rsidP="009A4A22">
      <w:pPr>
        <w:pStyle w:val="NoSpacing"/>
        <w:numPr>
          <w:ilvl w:val="1"/>
          <w:numId w:val="2"/>
        </w:numPr>
        <w:spacing w:after="120"/>
        <w:ind w:left="720" w:hanging="720"/>
        <w:rPr>
          <w:rFonts w:ascii="Palatino Linotype" w:hAnsi="Palatino Linotype" w:cs="Times New Roman"/>
        </w:rPr>
      </w:pPr>
      <w:r w:rsidRPr="00BC1467">
        <w:rPr>
          <w:rFonts w:ascii="Palatino Linotype" w:hAnsi="Palatino Linotype" w:cs="Times New Roman"/>
          <w:b/>
        </w:rPr>
        <w:t xml:space="preserve">Frequently Asked Questions: </w:t>
      </w:r>
      <w:r w:rsidR="00FA1B47">
        <w:rPr>
          <w:rFonts w:ascii="Palatino Linotype" w:hAnsi="Palatino Linotype" w:cs="Times New Roman"/>
          <w:b/>
        </w:rPr>
        <w:t>[</w:t>
      </w:r>
      <w:r w:rsidRPr="00BC1467">
        <w:rPr>
          <w:rFonts w:ascii="Palatino Linotype" w:hAnsi="Palatino Linotype" w:cs="Times New Roman"/>
        </w:rPr>
        <w:t>List FAQs that assist the user to better understand the Procedure and provide answers to the most common questions, or “N/A” if none.</w:t>
      </w:r>
      <w:r w:rsidR="00FA1B47">
        <w:rPr>
          <w:rFonts w:ascii="Palatino Linotype" w:hAnsi="Palatino Linotype" w:cs="Times New Roman"/>
        </w:rPr>
        <w:t>]</w:t>
      </w:r>
    </w:p>
    <w:p w14:paraId="034FCCEF" w14:textId="6E6263C1" w:rsidR="00004E32" w:rsidRPr="00BC1467" w:rsidRDefault="00004E32" w:rsidP="009A4A22">
      <w:pPr>
        <w:pStyle w:val="NoSpacing"/>
        <w:numPr>
          <w:ilvl w:val="1"/>
          <w:numId w:val="2"/>
        </w:numPr>
        <w:spacing w:after="120"/>
        <w:ind w:left="720" w:hanging="720"/>
        <w:rPr>
          <w:rFonts w:ascii="Palatino Linotype" w:hAnsi="Palatino Linotype" w:cs="Times New Roman"/>
        </w:rPr>
      </w:pPr>
      <w:r w:rsidRPr="00BC1467">
        <w:rPr>
          <w:rFonts w:ascii="Palatino Linotype" w:hAnsi="Palatino Linotype" w:cs="Times New Roman"/>
          <w:b/>
        </w:rPr>
        <w:t xml:space="preserve">Other Related Information: </w:t>
      </w:r>
      <w:r w:rsidR="00FA1B47">
        <w:rPr>
          <w:rFonts w:ascii="Palatino Linotype" w:hAnsi="Palatino Linotype" w:cs="Times New Roman"/>
          <w:b/>
        </w:rPr>
        <w:t>[</w:t>
      </w:r>
      <w:r w:rsidRPr="00BC1467">
        <w:rPr>
          <w:rFonts w:ascii="Palatino Linotype" w:hAnsi="Palatino Linotype" w:cs="Times New Roman"/>
        </w:rPr>
        <w:t xml:space="preserve">List other related information by title and source. Examples include may include PASSHE or BOG policies, laws/regulations, or accreditation </w:t>
      </w:r>
      <w:r w:rsidR="00EC55D5" w:rsidRPr="00BC1467">
        <w:rPr>
          <w:rFonts w:ascii="Palatino Linotype" w:hAnsi="Palatino Linotype" w:cs="Times New Roman"/>
        </w:rPr>
        <w:t>requirements</w:t>
      </w:r>
      <w:r w:rsidRPr="00BC1467">
        <w:rPr>
          <w:rFonts w:ascii="Palatino Linotype" w:hAnsi="Palatino Linotype" w:cs="Times New Roman"/>
        </w:rPr>
        <w:t>; “N/A” if none.</w:t>
      </w:r>
      <w:r w:rsidR="00FA1B47">
        <w:rPr>
          <w:rFonts w:ascii="Palatino Linotype" w:hAnsi="Palatino Linotype" w:cs="Times New Roman"/>
        </w:rPr>
        <w:t>]</w:t>
      </w:r>
      <w:r w:rsidRPr="00BC1467">
        <w:rPr>
          <w:rFonts w:ascii="Palatino Linotype" w:hAnsi="Palatino Linotype" w:cs="Times New Roman"/>
        </w:rPr>
        <w:t xml:space="preserve"> </w:t>
      </w:r>
    </w:p>
    <w:p w14:paraId="0A47126C" w14:textId="77777777" w:rsidR="00004E32" w:rsidRDefault="00004E32" w:rsidP="009A4A22">
      <w:pPr>
        <w:pStyle w:val="ListParagraph"/>
        <w:spacing w:before="120" w:after="120" w:line="240" w:lineRule="auto"/>
        <w:contextualSpacing w:val="0"/>
        <w:outlineLvl w:val="1"/>
        <w:rPr>
          <w:rFonts w:ascii="Palatino Linotype" w:eastAsia="Times New Roman" w:hAnsi="Palatino Linotype" w:cs="Times New Roman"/>
          <w:b/>
          <w:bCs/>
          <w:color w:val="000000"/>
          <w:sz w:val="28"/>
          <w:szCs w:val="28"/>
        </w:rPr>
      </w:pPr>
    </w:p>
    <w:p w14:paraId="7EFCE625" w14:textId="42F5AB83" w:rsidR="0094356B" w:rsidRDefault="00BC1467" w:rsidP="000F7995">
      <w:pPr>
        <w:pStyle w:val="ListParagraph"/>
        <w:numPr>
          <w:ilvl w:val="0"/>
          <w:numId w:val="2"/>
        </w:numPr>
        <w:spacing w:before="120" w:after="0" w:line="240" w:lineRule="auto"/>
        <w:ind w:left="720" w:hanging="720"/>
        <w:contextualSpacing w:val="0"/>
        <w:outlineLvl w:val="1"/>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Responsible Office</w:t>
      </w:r>
      <w:r w:rsidR="00F606C9">
        <w:rPr>
          <w:rFonts w:ascii="Palatino Linotype" w:eastAsia="Times New Roman" w:hAnsi="Palatino Linotype" w:cs="Times New Roman"/>
          <w:b/>
          <w:bCs/>
          <w:color w:val="000000"/>
          <w:sz w:val="28"/>
          <w:szCs w:val="28"/>
        </w:rPr>
        <w:t xml:space="preserve"> and Contact </w:t>
      </w:r>
    </w:p>
    <w:p w14:paraId="4EED1847" w14:textId="3BE5CBA2" w:rsidR="00004E32" w:rsidRDefault="00BC1467" w:rsidP="009A4A22">
      <w:pPr>
        <w:spacing w:before="120" w:after="120" w:line="240" w:lineRule="auto"/>
        <w:outlineLvl w:val="1"/>
        <w:rPr>
          <w:rFonts w:ascii="Palatino Linotype" w:eastAsia="Palatino Linotype" w:hAnsi="Palatino Linotype" w:cs="Palatino Linotype"/>
        </w:rPr>
      </w:pPr>
      <w:r>
        <w:rPr>
          <w:rFonts w:ascii="Palatino Linotype" w:eastAsia="Palatino Linotype" w:hAnsi="Palatino Linotype" w:cs="Palatino Linotype"/>
        </w:rPr>
        <w:t>[List t</w:t>
      </w:r>
      <w:r w:rsidR="00004E32" w:rsidRPr="00BC1467">
        <w:rPr>
          <w:rFonts w:ascii="Palatino Linotype" w:eastAsia="Palatino Linotype" w:hAnsi="Palatino Linotype" w:cs="Palatino Linotype"/>
        </w:rPr>
        <w:t xml:space="preserve">he </w:t>
      </w:r>
      <w:r>
        <w:rPr>
          <w:rFonts w:ascii="Palatino Linotype" w:eastAsia="Palatino Linotype" w:hAnsi="Palatino Linotype" w:cs="Palatino Linotype"/>
        </w:rPr>
        <w:t xml:space="preserve">Responsible office and contact information as follows:] </w:t>
      </w:r>
    </w:p>
    <w:p w14:paraId="78C928AB" w14:textId="7780D14F" w:rsidR="00004E32" w:rsidRPr="00BC1467" w:rsidRDefault="00BC1467" w:rsidP="009A4A22">
      <w:pPr>
        <w:pStyle w:val="NoSpacing"/>
        <w:numPr>
          <w:ilvl w:val="1"/>
          <w:numId w:val="2"/>
        </w:numPr>
        <w:spacing w:after="120"/>
        <w:ind w:left="720" w:hanging="720"/>
        <w:rPr>
          <w:rFonts w:ascii="Palatino Linotype" w:hAnsi="Palatino Linotype" w:cs="Times New Roman"/>
        </w:rPr>
      </w:pPr>
      <w:r>
        <w:rPr>
          <w:rFonts w:ascii="Palatino Linotype" w:hAnsi="Palatino Linotype" w:cs="Times New Roman"/>
          <w:b/>
        </w:rPr>
        <w:t>Responsible Office</w:t>
      </w:r>
      <w:r w:rsidR="00004E32" w:rsidRPr="00BC1467">
        <w:rPr>
          <w:rFonts w:ascii="Palatino Linotype" w:hAnsi="Palatino Linotype" w:cs="Times New Roman"/>
          <w:b/>
        </w:rPr>
        <w:t xml:space="preserve">: </w:t>
      </w:r>
      <w:r w:rsidR="00FA1B47">
        <w:rPr>
          <w:rFonts w:ascii="Palatino Linotype" w:hAnsi="Palatino Linotype" w:cs="Times New Roman"/>
          <w:b/>
        </w:rPr>
        <w:t>[</w:t>
      </w:r>
      <w:r w:rsidR="00004E32" w:rsidRPr="00BC1467">
        <w:rPr>
          <w:rFonts w:ascii="Palatino Linotype" w:hAnsi="Palatino Linotype" w:cs="Times New Roman"/>
        </w:rPr>
        <w:t xml:space="preserve">The </w:t>
      </w:r>
      <w:r>
        <w:rPr>
          <w:rFonts w:ascii="Palatino Linotype" w:hAnsi="Palatino Linotype" w:cs="Times New Roman"/>
        </w:rPr>
        <w:t>division or office</w:t>
      </w:r>
      <w:r w:rsidR="00004E32" w:rsidRPr="00BC1467">
        <w:rPr>
          <w:rFonts w:ascii="Palatino Linotype" w:hAnsi="Palatino Linotype" w:cs="Times New Roman"/>
        </w:rPr>
        <w:t xml:space="preserve"> responsible for the </w:t>
      </w:r>
      <w:r>
        <w:rPr>
          <w:rFonts w:ascii="Palatino Linotype" w:hAnsi="Palatino Linotype" w:cs="Times New Roman"/>
        </w:rPr>
        <w:t>Procedure</w:t>
      </w:r>
      <w:r w:rsidR="00004E32" w:rsidRPr="00BC1467">
        <w:rPr>
          <w:rFonts w:ascii="Palatino Linotype" w:hAnsi="Palatino Linotype" w:cs="Times New Roman"/>
        </w:rPr>
        <w:t xml:space="preserve"> content and administration (defined on page one of this template)</w:t>
      </w:r>
      <w:r w:rsidR="00FA1B47">
        <w:rPr>
          <w:rFonts w:ascii="Palatino Linotype" w:hAnsi="Palatino Linotype" w:cs="Times New Roman"/>
        </w:rPr>
        <w:t>]</w:t>
      </w:r>
    </w:p>
    <w:p w14:paraId="582A0FE5" w14:textId="53949752" w:rsidR="00004E32" w:rsidRPr="00BC1467" w:rsidRDefault="00BC1467" w:rsidP="009A4A22">
      <w:pPr>
        <w:pStyle w:val="NoSpacing"/>
        <w:numPr>
          <w:ilvl w:val="1"/>
          <w:numId w:val="2"/>
        </w:numPr>
        <w:spacing w:after="120"/>
        <w:ind w:left="720" w:hanging="720"/>
        <w:rPr>
          <w:rFonts w:ascii="Palatino Linotype" w:hAnsi="Palatino Linotype" w:cs="Times New Roman"/>
        </w:rPr>
      </w:pPr>
      <w:r>
        <w:rPr>
          <w:rFonts w:ascii="Palatino Linotype" w:hAnsi="Palatino Linotype" w:cs="Times New Roman"/>
          <w:b/>
        </w:rPr>
        <w:t xml:space="preserve">Procedure </w:t>
      </w:r>
      <w:r w:rsidR="00004E32" w:rsidRPr="00BC1467">
        <w:rPr>
          <w:rFonts w:ascii="Palatino Linotype" w:hAnsi="Palatino Linotype" w:cs="Times New Roman"/>
          <w:b/>
        </w:rPr>
        <w:t xml:space="preserve">Approved by: </w:t>
      </w:r>
      <w:r w:rsidR="00FA1B47">
        <w:rPr>
          <w:rFonts w:ascii="Palatino Linotype" w:hAnsi="Palatino Linotype" w:cs="Times New Roman"/>
          <w:b/>
        </w:rPr>
        <w:t>[</w:t>
      </w:r>
      <w:r w:rsidR="00004E32" w:rsidRPr="00BC1467">
        <w:rPr>
          <w:rFonts w:ascii="Palatino Linotype" w:hAnsi="Palatino Linotype" w:cs="Times New Roman"/>
        </w:rPr>
        <w:t xml:space="preserve">The position that approves the </w:t>
      </w:r>
      <w:r>
        <w:rPr>
          <w:rFonts w:ascii="Palatino Linotype" w:hAnsi="Palatino Linotype" w:cs="Times New Roman"/>
        </w:rPr>
        <w:t>Procedure</w:t>
      </w:r>
      <w:r w:rsidR="00004E32" w:rsidRPr="00BC1467">
        <w:rPr>
          <w:rFonts w:ascii="Palatino Linotype" w:hAnsi="Palatino Linotype" w:cs="Times New Roman"/>
        </w:rPr>
        <w:t xml:space="preserve"> (defined on page one of this template)</w:t>
      </w:r>
      <w:r w:rsidR="00FA1B47">
        <w:rPr>
          <w:rFonts w:ascii="Palatino Linotype" w:hAnsi="Palatino Linotype" w:cs="Times New Roman"/>
        </w:rPr>
        <w:t>]</w:t>
      </w:r>
    </w:p>
    <w:p w14:paraId="60B0B40F" w14:textId="2D2D9AAD" w:rsidR="00004E32" w:rsidRPr="00BC1467" w:rsidRDefault="00004E32" w:rsidP="009A4A22">
      <w:pPr>
        <w:pStyle w:val="NoSpacing"/>
        <w:numPr>
          <w:ilvl w:val="1"/>
          <w:numId w:val="2"/>
        </w:numPr>
        <w:spacing w:after="120"/>
        <w:ind w:left="720" w:hanging="720"/>
        <w:rPr>
          <w:rFonts w:ascii="Palatino Linotype" w:hAnsi="Palatino Linotype" w:cs="Times New Roman"/>
          <w:b/>
        </w:rPr>
      </w:pPr>
      <w:r w:rsidRPr="00BC1467">
        <w:rPr>
          <w:rFonts w:ascii="Palatino Linotype" w:hAnsi="Palatino Linotype" w:cs="Times New Roman"/>
          <w:b/>
        </w:rPr>
        <w:t xml:space="preserve">Contact Information: </w:t>
      </w:r>
      <w:r w:rsidR="00FA1B47">
        <w:rPr>
          <w:rFonts w:ascii="Palatino Linotype" w:hAnsi="Palatino Linotype" w:cs="Times New Roman"/>
          <w:b/>
        </w:rPr>
        <w:t>[</w:t>
      </w:r>
      <w:r w:rsidRPr="00BC1467">
        <w:rPr>
          <w:rFonts w:ascii="Palatino Linotype" w:hAnsi="Palatino Linotype" w:cs="Times New Roman"/>
        </w:rPr>
        <w:t>The position title and/or the operating unit or department that are subject matter expert(s) and can answer most questions, or direct individuals to other resources, as appropriate (do not use employees names here).</w:t>
      </w:r>
      <w:r w:rsidR="00FA1B47">
        <w:rPr>
          <w:rFonts w:ascii="Palatino Linotype" w:hAnsi="Palatino Linotype" w:cs="Times New Roman"/>
        </w:rPr>
        <w:t>]</w:t>
      </w:r>
    </w:p>
    <w:p w14:paraId="75F8848E" w14:textId="78394FC0" w:rsidR="00004E32" w:rsidRPr="00BC1467" w:rsidRDefault="00004E32" w:rsidP="009A4A22">
      <w:pPr>
        <w:pStyle w:val="NoSpacing"/>
        <w:numPr>
          <w:ilvl w:val="1"/>
          <w:numId w:val="2"/>
        </w:numPr>
        <w:spacing w:after="120"/>
        <w:ind w:left="720" w:hanging="720"/>
        <w:rPr>
          <w:rFonts w:ascii="Palatino Linotype" w:hAnsi="Palatino Linotype" w:cs="Times New Roman"/>
          <w:b/>
        </w:rPr>
      </w:pPr>
      <w:r w:rsidRPr="00BC1467">
        <w:rPr>
          <w:rFonts w:ascii="Palatino Linotype" w:hAnsi="Palatino Linotype" w:cs="Times New Roman"/>
          <w:b/>
        </w:rPr>
        <w:t xml:space="preserve">Email: </w:t>
      </w:r>
      <w:r w:rsidR="00F35192">
        <w:rPr>
          <w:rFonts w:ascii="Palatino Linotype" w:hAnsi="Palatino Linotype" w:cs="Times New Roman"/>
          <w:b/>
        </w:rPr>
        <w:t>[</w:t>
      </w:r>
      <w:r w:rsidRPr="00BC1467">
        <w:rPr>
          <w:rFonts w:ascii="Palatino Linotype" w:hAnsi="Palatino Linotype" w:cs="Times New Roman"/>
        </w:rPr>
        <w:t>List organizational email box rather than individual email</w:t>
      </w:r>
      <w:r w:rsidR="00BC1467">
        <w:rPr>
          <w:rFonts w:ascii="Palatino Linotype" w:hAnsi="Palatino Linotype" w:cs="Times New Roman"/>
        </w:rPr>
        <w:t>,</w:t>
      </w:r>
      <w:r w:rsidRPr="00BC1467">
        <w:rPr>
          <w:rFonts w:ascii="Palatino Linotype" w:hAnsi="Palatino Linotype" w:cs="Times New Roman"/>
        </w:rPr>
        <w:t xml:space="preserve"> if possible.</w:t>
      </w:r>
      <w:r w:rsidR="00F35192">
        <w:rPr>
          <w:rFonts w:ascii="Palatino Linotype" w:hAnsi="Palatino Linotype" w:cs="Times New Roman"/>
        </w:rPr>
        <w:t>]</w:t>
      </w:r>
    </w:p>
    <w:p w14:paraId="5A022502" w14:textId="4FE2CEA2" w:rsidR="00004E32" w:rsidRPr="00BC1467" w:rsidRDefault="00004E32" w:rsidP="009A4A22">
      <w:pPr>
        <w:pStyle w:val="NoSpacing"/>
        <w:numPr>
          <w:ilvl w:val="1"/>
          <w:numId w:val="2"/>
        </w:numPr>
        <w:spacing w:after="120"/>
        <w:ind w:left="720" w:hanging="720"/>
        <w:rPr>
          <w:rFonts w:ascii="Palatino Linotype" w:hAnsi="Palatino Linotype" w:cs="Times New Roman"/>
        </w:rPr>
      </w:pPr>
      <w:r w:rsidRPr="00BC1467">
        <w:rPr>
          <w:rFonts w:ascii="Palatino Linotype" w:hAnsi="Palatino Linotype" w:cs="Times New Roman"/>
          <w:b/>
        </w:rPr>
        <w:t xml:space="preserve">Telephone: </w:t>
      </w:r>
      <w:r w:rsidR="00F35192">
        <w:rPr>
          <w:rFonts w:ascii="Palatino Linotype" w:hAnsi="Palatino Linotype" w:cs="Times New Roman"/>
          <w:b/>
        </w:rPr>
        <w:t>[</w:t>
      </w:r>
      <w:r w:rsidRPr="00BC1467">
        <w:rPr>
          <w:rFonts w:ascii="Palatino Linotype" w:hAnsi="Palatino Linotype" w:cs="Times New Roman"/>
        </w:rPr>
        <w:t>Full number (e.g.,</w:t>
      </w:r>
      <w:r w:rsidR="00F35192">
        <w:rPr>
          <w:rFonts w:ascii="Palatino Linotype" w:hAnsi="Palatino Linotype" w:cs="Times New Roman"/>
        </w:rPr>
        <w:t xml:space="preserve"> </w:t>
      </w:r>
      <w:r w:rsidRPr="00BC1467">
        <w:rPr>
          <w:rFonts w:ascii="Palatino Linotype" w:hAnsi="Palatino Linotype" w:cs="Times New Roman"/>
        </w:rPr>
        <w:t>X</w:t>
      </w:r>
      <w:r w:rsidR="00214BCF">
        <w:rPr>
          <w:rFonts w:ascii="Palatino Linotype" w:hAnsi="Palatino Linotype" w:cs="Times New Roman"/>
        </w:rPr>
        <w:t>X</w:t>
      </w:r>
      <w:r w:rsidRPr="00BC1467">
        <w:rPr>
          <w:rFonts w:ascii="Palatino Linotype" w:hAnsi="Palatino Linotype" w:cs="Times New Roman"/>
        </w:rPr>
        <w:t>X-XXX-XXXX)</w:t>
      </w:r>
      <w:r w:rsidR="00F35192">
        <w:rPr>
          <w:rFonts w:ascii="Palatino Linotype" w:hAnsi="Palatino Linotype" w:cs="Times New Roman"/>
        </w:rPr>
        <w:t>]</w:t>
      </w:r>
    </w:p>
    <w:p w14:paraId="5F92E55E" w14:textId="77777777" w:rsidR="00004E32" w:rsidRPr="00BC1467" w:rsidRDefault="00004E32" w:rsidP="00BC1467">
      <w:pPr>
        <w:pStyle w:val="NoSpacing"/>
        <w:contextualSpacing/>
        <w:rPr>
          <w:rFonts w:ascii="Palatino Linotype" w:hAnsi="Palatino Linotype" w:cs="Times New Roman"/>
          <w:b/>
        </w:rPr>
      </w:pPr>
    </w:p>
    <w:p w14:paraId="7CA48D32" w14:textId="262D449C" w:rsidR="0094356B" w:rsidRPr="0094356B" w:rsidRDefault="00F606C9" w:rsidP="005D3807">
      <w:pPr>
        <w:pStyle w:val="ListParagraph"/>
        <w:numPr>
          <w:ilvl w:val="0"/>
          <w:numId w:val="2"/>
        </w:numPr>
        <w:spacing w:before="120" w:after="0" w:line="240" w:lineRule="auto"/>
        <w:ind w:left="720" w:hanging="720"/>
        <w:contextualSpacing w:val="0"/>
        <w:outlineLvl w:val="1"/>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 xml:space="preserve">Procedure </w:t>
      </w:r>
      <w:r w:rsidR="0094356B" w:rsidRPr="0094356B">
        <w:rPr>
          <w:rFonts w:ascii="Palatino Linotype" w:eastAsia="Times New Roman" w:hAnsi="Palatino Linotype" w:cs="Times New Roman"/>
          <w:b/>
          <w:bCs/>
          <w:color w:val="000000"/>
          <w:sz w:val="28"/>
          <w:szCs w:val="28"/>
        </w:rPr>
        <w:t xml:space="preserve">History </w:t>
      </w:r>
    </w:p>
    <w:bookmarkEnd w:id="0"/>
    <w:bookmarkEnd w:id="1"/>
    <w:p w14:paraId="1B34741E" w14:textId="3E3F202D" w:rsidR="00BC1467" w:rsidRDefault="009A4A22" w:rsidP="009A4A22">
      <w:pPr>
        <w:spacing w:before="120" w:after="120" w:line="240" w:lineRule="auto"/>
        <w:outlineLvl w:val="1"/>
        <w:rPr>
          <w:rFonts w:ascii="Palatino Linotype" w:eastAsia="Palatino Linotype" w:hAnsi="Palatino Linotype" w:cs="Palatino Linotype"/>
        </w:rPr>
      </w:pPr>
      <w:r>
        <w:rPr>
          <w:rFonts w:ascii="Palatino Linotype" w:eastAsia="Palatino Linotype" w:hAnsi="Palatino Linotype" w:cs="Palatino Linotype"/>
        </w:rPr>
        <w:t>[</w:t>
      </w:r>
      <w:r w:rsidR="00BC1467">
        <w:rPr>
          <w:rFonts w:ascii="Palatino Linotype" w:eastAsia="Palatino Linotype" w:hAnsi="Palatino Linotype" w:cs="Palatino Linotype"/>
        </w:rPr>
        <w:t>L</w:t>
      </w:r>
      <w:r w:rsidR="00BC1467" w:rsidRPr="00BC1467">
        <w:rPr>
          <w:rFonts w:ascii="Palatino Linotype" w:eastAsia="Palatino Linotype" w:hAnsi="Palatino Linotype" w:cs="Palatino Linotype"/>
        </w:rPr>
        <w:t xml:space="preserve">ist </w:t>
      </w:r>
      <w:r w:rsidR="00BC1467">
        <w:rPr>
          <w:rFonts w:ascii="Palatino Linotype" w:eastAsia="Palatino Linotype" w:hAnsi="Palatino Linotype" w:cs="Palatino Linotype"/>
        </w:rPr>
        <w:t xml:space="preserve">the </w:t>
      </w:r>
      <w:r w:rsidR="00BC1467" w:rsidRPr="00BC1467">
        <w:rPr>
          <w:rFonts w:ascii="Palatino Linotype" w:eastAsia="Palatino Linotype" w:hAnsi="Palatino Linotype" w:cs="Palatino Linotype"/>
        </w:rPr>
        <w:t xml:space="preserve">record of changes by date for the </w:t>
      </w:r>
      <w:r w:rsidR="00BC1467">
        <w:rPr>
          <w:rFonts w:ascii="Palatino Linotype" w:eastAsia="Palatino Linotype" w:hAnsi="Palatino Linotype" w:cs="Palatino Linotype"/>
        </w:rPr>
        <w:t>specified procedure as follows: ]</w:t>
      </w:r>
    </w:p>
    <w:p w14:paraId="465760CA" w14:textId="09D1A35E" w:rsidR="00BC1467" w:rsidRPr="00BC1467" w:rsidRDefault="00BC1467" w:rsidP="00F35192">
      <w:pPr>
        <w:pStyle w:val="NoSpacing"/>
        <w:numPr>
          <w:ilvl w:val="1"/>
          <w:numId w:val="2"/>
        </w:numPr>
        <w:spacing w:after="120"/>
        <w:ind w:left="720" w:hanging="720"/>
        <w:rPr>
          <w:rFonts w:ascii="Palatino Linotype" w:hAnsi="Palatino Linotype" w:cs="Times New Roman"/>
        </w:rPr>
      </w:pPr>
      <w:r>
        <w:rPr>
          <w:rFonts w:ascii="Palatino Linotype" w:hAnsi="Palatino Linotype" w:cs="Times New Roman"/>
          <w:b/>
        </w:rPr>
        <w:t>Procedure</w:t>
      </w:r>
      <w:r w:rsidRPr="00BC1467">
        <w:rPr>
          <w:rFonts w:ascii="Palatino Linotype" w:hAnsi="Palatino Linotype" w:cs="Times New Roman"/>
          <w:b/>
        </w:rPr>
        <w:t xml:space="preserve"> </w:t>
      </w:r>
      <w:r>
        <w:rPr>
          <w:rFonts w:ascii="Palatino Linotype" w:hAnsi="Palatino Linotype" w:cs="Times New Roman"/>
          <w:b/>
        </w:rPr>
        <w:t>History</w:t>
      </w:r>
      <w:r w:rsidRPr="00BC1467">
        <w:rPr>
          <w:rFonts w:ascii="Palatino Linotype" w:hAnsi="Palatino Linotype" w:cs="Times New Roman"/>
          <w:b/>
        </w:rPr>
        <w:t xml:space="preserve">: </w:t>
      </w:r>
      <w:r w:rsidR="00F35192">
        <w:rPr>
          <w:rFonts w:ascii="Palatino Linotype" w:hAnsi="Palatino Linotype" w:cs="Times New Roman"/>
          <w:b/>
        </w:rPr>
        <w:t>[</w:t>
      </w:r>
      <w:r w:rsidRPr="00BC1467">
        <w:rPr>
          <w:rFonts w:ascii="Palatino Linotype" w:hAnsi="Palatino Linotype" w:cs="Times New Roman"/>
        </w:rPr>
        <w:t>The oldest known approval date of the Procedure or the date it was initially issued if it is a new Procedure.</w:t>
      </w:r>
      <w:r w:rsidR="00F35192">
        <w:rPr>
          <w:rFonts w:ascii="Palatino Linotype" w:hAnsi="Palatino Linotype" w:cs="Times New Roman"/>
        </w:rPr>
        <w:t>]</w:t>
      </w:r>
      <w:r w:rsidRPr="00BC1467">
        <w:rPr>
          <w:rFonts w:ascii="Palatino Linotype" w:hAnsi="Palatino Linotype" w:cs="Times New Roman"/>
        </w:rPr>
        <w:t xml:space="preserve"> </w:t>
      </w:r>
    </w:p>
    <w:p w14:paraId="046BC007" w14:textId="074F38A9" w:rsidR="00BC1467" w:rsidRPr="00BC1467" w:rsidRDefault="00BC1467" w:rsidP="00F35192">
      <w:pPr>
        <w:pStyle w:val="NoSpacing"/>
        <w:numPr>
          <w:ilvl w:val="1"/>
          <w:numId w:val="2"/>
        </w:numPr>
        <w:spacing w:after="120"/>
        <w:ind w:left="720" w:hanging="720"/>
        <w:rPr>
          <w:rFonts w:ascii="Palatino Linotype" w:hAnsi="Palatino Linotype" w:cs="Times New Roman"/>
          <w:b/>
        </w:rPr>
      </w:pPr>
      <w:r w:rsidRPr="00BC1467">
        <w:rPr>
          <w:rFonts w:ascii="Palatino Linotype" w:hAnsi="Palatino Linotype" w:cs="Times New Roman"/>
          <w:b/>
        </w:rPr>
        <w:t xml:space="preserve">Procedure Update/Review Summary: </w:t>
      </w:r>
      <w:r w:rsidR="00F35192">
        <w:rPr>
          <w:rFonts w:ascii="Palatino Linotype" w:hAnsi="Palatino Linotype" w:cs="Times New Roman"/>
          <w:b/>
        </w:rPr>
        <w:t>[</w:t>
      </w:r>
      <w:r w:rsidRPr="00BC1467">
        <w:rPr>
          <w:rFonts w:ascii="Palatino Linotype" w:hAnsi="Palatino Linotype" w:cs="Times New Roman"/>
        </w:rPr>
        <w:t>A brief explanation of changes made during the Procedure update/review.  Examples include: No changes, Updated Procedure to comply with a policy change, “N/A” for a new Procedure</w:t>
      </w:r>
      <w:r w:rsidR="009A4A22">
        <w:rPr>
          <w:rFonts w:ascii="Palatino Linotype" w:hAnsi="Palatino Linotype" w:cs="Times New Roman"/>
        </w:rPr>
        <w:t>.</w:t>
      </w:r>
      <w:r w:rsidR="00F35192">
        <w:rPr>
          <w:rFonts w:ascii="Palatino Linotype" w:hAnsi="Palatino Linotype" w:cs="Times New Roman"/>
        </w:rPr>
        <w:t>]</w:t>
      </w:r>
    </w:p>
    <w:p w14:paraId="0519B757" w14:textId="303C7A81" w:rsidR="00E705AB" w:rsidRPr="00BC1467" w:rsidRDefault="00E705AB" w:rsidP="00BC1467">
      <w:pPr>
        <w:spacing w:before="120" w:after="0" w:line="240" w:lineRule="auto"/>
        <w:outlineLvl w:val="1"/>
        <w:rPr>
          <w:rFonts w:ascii="Palatino Linotype" w:eastAsia="Times New Roman" w:hAnsi="Palatino Linotype" w:cs="Times New Roman"/>
          <w:bCs/>
          <w:color w:val="000000"/>
        </w:rPr>
      </w:pPr>
    </w:p>
    <w:sectPr w:rsidR="00E705AB" w:rsidRPr="00BC1467" w:rsidSect="00596BA3">
      <w:headerReference w:type="even" r:id="rId13"/>
      <w:headerReference w:type="default" r:id="rId14"/>
      <w:head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FD3AA" w14:textId="77777777" w:rsidR="003809AD" w:rsidRDefault="003809AD" w:rsidP="00F8174D">
      <w:pPr>
        <w:spacing w:after="0" w:line="240" w:lineRule="auto"/>
      </w:pPr>
      <w:r>
        <w:separator/>
      </w:r>
    </w:p>
  </w:endnote>
  <w:endnote w:type="continuationSeparator" w:id="0">
    <w:p w14:paraId="26EFBCB6" w14:textId="77777777" w:rsidR="003809AD" w:rsidRDefault="003809AD" w:rsidP="00F8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BACB" w14:textId="77777777" w:rsidR="00F606C9" w:rsidRDefault="00F60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2F3D" w14:textId="77777777" w:rsidR="00F606C9" w:rsidRDefault="00F606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00C90" w14:textId="77777777" w:rsidR="00F606C9" w:rsidRDefault="00F60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314FB" w14:textId="77777777" w:rsidR="003809AD" w:rsidRDefault="003809AD" w:rsidP="00F8174D">
      <w:pPr>
        <w:spacing w:after="0" w:line="240" w:lineRule="auto"/>
      </w:pPr>
      <w:r>
        <w:separator/>
      </w:r>
    </w:p>
  </w:footnote>
  <w:footnote w:type="continuationSeparator" w:id="0">
    <w:p w14:paraId="42C08DF5" w14:textId="77777777" w:rsidR="003809AD" w:rsidRDefault="003809AD" w:rsidP="00F81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391B" w14:textId="77777777" w:rsidR="00F606C9" w:rsidRDefault="00F60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5C07" w14:textId="198553B6" w:rsidR="00F80776" w:rsidRDefault="00EC55D5" w:rsidP="00317DE3">
    <w:pPr>
      <w:pStyle w:val="Header"/>
      <w:jc w:val="center"/>
    </w:pPr>
    <w:sdt>
      <w:sdtPr>
        <w:id w:val="2076467013"/>
        <w:docPartObj>
          <w:docPartGallery w:val="Watermarks"/>
          <w:docPartUnique/>
        </w:docPartObj>
      </w:sdtPr>
      <w:sdtEndPr/>
      <w:sdtContent>
        <w:r>
          <w:rPr>
            <w:noProof/>
          </w:rPr>
          <w:pict w14:anchorId="2B553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52923" o:spid="_x0000_s2052" type="#_x0000_t136" style="position:absolute;left:0;text-align:left;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PROCEDURE TEMPLATE"/>
              <w10:wrap anchorx="margin" anchory="margin"/>
            </v:shape>
          </w:pict>
        </w:r>
      </w:sdtContent>
    </w:sdt>
    <w:r w:rsidR="00D004E2">
      <w:rPr>
        <w:rFonts w:ascii="Times New Roman" w:hAnsi="Times New Roman"/>
        <w:noProof/>
        <w:sz w:val="20"/>
        <w:szCs w:val="20"/>
      </w:rPr>
      <w:drawing>
        <wp:inline distT="0" distB="0" distL="0" distR="0" wp14:anchorId="36DD9DD2" wp14:editId="6EFC5954">
          <wp:extent cx="4448175" cy="1009650"/>
          <wp:effectExtent l="0" t="0" r="0" b="0"/>
          <wp:docPr id="1107595928" name="Picture 1107595928"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595928" name="Picture 1107595928" descr="A logo for a univers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8175" cy="1009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6970B" w14:textId="77777777" w:rsidR="00F606C9" w:rsidRDefault="00F606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16CDF" w14:textId="77777777" w:rsidR="00F606C9" w:rsidRDefault="00F606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EF5E" w14:textId="288B54ED" w:rsidR="00596BA3" w:rsidRDefault="00EC55D5" w:rsidP="00317DE3">
    <w:pPr>
      <w:pStyle w:val="Header"/>
      <w:jc w:val="center"/>
    </w:pPr>
    <w:sdt>
      <w:sdtPr>
        <w:id w:val="1106690059"/>
        <w:docPartObj>
          <w:docPartGallery w:val="Watermarks"/>
          <w:docPartUnique/>
        </w:docPartObj>
      </w:sdtPr>
      <w:sdtEndPr/>
      <w:sdtContent>
        <w:r>
          <w:rPr>
            <w:noProof/>
          </w:rPr>
          <w:pict w14:anchorId="31C65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52926" o:spid="_x0000_s2053" type="#_x0000_t136" style="position:absolute;left:0;text-align:left;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PROCEDURE TEMPLATE"/>
              <w10:wrap anchorx="margin" anchory="margin"/>
            </v:shape>
          </w:pic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1D7D" w14:textId="77777777" w:rsidR="00F606C9" w:rsidRDefault="00F60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62CA"/>
    <w:multiLevelType w:val="hybridMultilevel"/>
    <w:tmpl w:val="4A4E0C94"/>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63B32"/>
    <w:multiLevelType w:val="multilevel"/>
    <w:tmpl w:val="784EA672"/>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341E99"/>
    <w:multiLevelType w:val="multilevel"/>
    <w:tmpl w:val="0A12B1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FA26368"/>
    <w:multiLevelType w:val="multilevel"/>
    <w:tmpl w:val="4966444C"/>
    <w:lvl w:ilvl="0">
      <w:start w:val="1"/>
      <w:numFmt w:val="decimal"/>
      <w:lvlText w:val="%1."/>
      <w:lvlJc w:val="left"/>
      <w:pPr>
        <w:ind w:left="360" w:hanging="360"/>
      </w:pPr>
      <w:rPr>
        <w:rFonts w:hint="default"/>
        <w:spacing w:val="0"/>
        <w:w w:val="100"/>
        <w:lang w:val="en-US" w:eastAsia="en-US" w:bidi="ar-SA"/>
      </w:rPr>
    </w:lvl>
    <w:lvl w:ilvl="1">
      <w:start w:val="1"/>
      <w:numFmt w:val="decimal"/>
      <w:lvlText w:val="%1.%2."/>
      <w:lvlJc w:val="left"/>
      <w:pPr>
        <w:ind w:left="792" w:hanging="432"/>
      </w:pPr>
      <w:rPr>
        <w:rFonts w:hint="default"/>
        <w:b/>
        <w:bCs w:val="0"/>
        <w:i w:val="0"/>
        <w:iCs w:val="0"/>
        <w:w w:val="100"/>
        <w:sz w:val="22"/>
        <w:szCs w:val="22"/>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4" w15:restartNumberingAfterBreak="0">
    <w:nsid w:val="54F32D6A"/>
    <w:multiLevelType w:val="hybridMultilevel"/>
    <w:tmpl w:val="0934668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0977E0"/>
    <w:multiLevelType w:val="multilevel"/>
    <w:tmpl w:val="4726F8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4890688"/>
    <w:multiLevelType w:val="multilevel"/>
    <w:tmpl w:val="1CF8B964"/>
    <w:lvl w:ilvl="0">
      <w:start w:val="1"/>
      <w:numFmt w:val="decimal"/>
      <w:lvlText w:val="%1.0"/>
      <w:lvlJc w:val="left"/>
      <w:pPr>
        <w:ind w:left="540" w:hanging="540"/>
      </w:pPr>
      <w:rPr>
        <w:rFonts w:hint="default"/>
        <w:b/>
      </w:rPr>
    </w:lvl>
    <w:lvl w:ilvl="1">
      <w:start w:val="1"/>
      <w:numFmt w:val="decimal"/>
      <w:lvlText w:val="%1.%2"/>
      <w:lvlJc w:val="left"/>
      <w:pPr>
        <w:ind w:left="1260" w:hanging="540"/>
      </w:pPr>
      <w:rPr>
        <w:rFonts w:hint="default"/>
        <w:b/>
        <w:sz w:val="22"/>
        <w:szCs w:val="22"/>
      </w:rPr>
    </w:lvl>
    <w:lvl w:ilvl="2">
      <w:start w:val="1"/>
      <w:numFmt w:val="decimal"/>
      <w:lvlText w:val="%1.%2.%3"/>
      <w:lvlJc w:val="left"/>
      <w:pPr>
        <w:ind w:left="2160" w:hanging="720"/>
      </w:pPr>
      <w:rPr>
        <w:rFonts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 w15:restartNumberingAfterBreak="0">
    <w:nsid w:val="7AC70792"/>
    <w:multiLevelType w:val="hybridMultilevel"/>
    <w:tmpl w:val="585A043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E9"/>
    <w:rsid w:val="00004E32"/>
    <w:rsid w:val="00013FE6"/>
    <w:rsid w:val="0002512C"/>
    <w:rsid w:val="000C593C"/>
    <w:rsid w:val="000F7995"/>
    <w:rsid w:val="0011198A"/>
    <w:rsid w:val="00154EEC"/>
    <w:rsid w:val="00163357"/>
    <w:rsid w:val="0020465F"/>
    <w:rsid w:val="00211314"/>
    <w:rsid w:val="0021136E"/>
    <w:rsid w:val="00214BCF"/>
    <w:rsid w:val="0027000E"/>
    <w:rsid w:val="0027006E"/>
    <w:rsid w:val="00276166"/>
    <w:rsid w:val="002A647E"/>
    <w:rsid w:val="002B0993"/>
    <w:rsid w:val="002D0C54"/>
    <w:rsid w:val="002F64B3"/>
    <w:rsid w:val="002F6F05"/>
    <w:rsid w:val="00314D49"/>
    <w:rsid w:val="00317DE3"/>
    <w:rsid w:val="00337DDF"/>
    <w:rsid w:val="00342D58"/>
    <w:rsid w:val="003504C4"/>
    <w:rsid w:val="003809AD"/>
    <w:rsid w:val="003903DE"/>
    <w:rsid w:val="003962B9"/>
    <w:rsid w:val="003A6DDD"/>
    <w:rsid w:val="003C07AF"/>
    <w:rsid w:val="003C1B36"/>
    <w:rsid w:val="003D7477"/>
    <w:rsid w:val="004053E9"/>
    <w:rsid w:val="00411C0D"/>
    <w:rsid w:val="00421DFA"/>
    <w:rsid w:val="004371D2"/>
    <w:rsid w:val="0044763A"/>
    <w:rsid w:val="00452E39"/>
    <w:rsid w:val="00490524"/>
    <w:rsid w:val="0049234F"/>
    <w:rsid w:val="00496BEF"/>
    <w:rsid w:val="004A0636"/>
    <w:rsid w:val="004F1CCB"/>
    <w:rsid w:val="00501D22"/>
    <w:rsid w:val="00511987"/>
    <w:rsid w:val="00525F45"/>
    <w:rsid w:val="005471FE"/>
    <w:rsid w:val="00556132"/>
    <w:rsid w:val="00576551"/>
    <w:rsid w:val="00596BA3"/>
    <w:rsid w:val="005A7519"/>
    <w:rsid w:val="0060536C"/>
    <w:rsid w:val="006340C5"/>
    <w:rsid w:val="006674EC"/>
    <w:rsid w:val="006744EB"/>
    <w:rsid w:val="00674CFC"/>
    <w:rsid w:val="00677A29"/>
    <w:rsid w:val="00683157"/>
    <w:rsid w:val="006C4178"/>
    <w:rsid w:val="006D0AE9"/>
    <w:rsid w:val="006D68D2"/>
    <w:rsid w:val="006F4801"/>
    <w:rsid w:val="00716CE8"/>
    <w:rsid w:val="00731281"/>
    <w:rsid w:val="007F0180"/>
    <w:rsid w:val="00836139"/>
    <w:rsid w:val="00841E7D"/>
    <w:rsid w:val="0085099D"/>
    <w:rsid w:val="00870342"/>
    <w:rsid w:val="0087205D"/>
    <w:rsid w:val="008911E1"/>
    <w:rsid w:val="00894957"/>
    <w:rsid w:val="008B61CA"/>
    <w:rsid w:val="008C4F4B"/>
    <w:rsid w:val="008D5C75"/>
    <w:rsid w:val="008F267C"/>
    <w:rsid w:val="00903478"/>
    <w:rsid w:val="0091383E"/>
    <w:rsid w:val="00913DDD"/>
    <w:rsid w:val="00924FBC"/>
    <w:rsid w:val="00925E48"/>
    <w:rsid w:val="0094356B"/>
    <w:rsid w:val="00944931"/>
    <w:rsid w:val="00990C8F"/>
    <w:rsid w:val="009A4A22"/>
    <w:rsid w:val="009C4DD4"/>
    <w:rsid w:val="009D1B2A"/>
    <w:rsid w:val="00A660E7"/>
    <w:rsid w:val="00AB17D5"/>
    <w:rsid w:val="00AB67B4"/>
    <w:rsid w:val="00AD1ED8"/>
    <w:rsid w:val="00B43B8C"/>
    <w:rsid w:val="00B60394"/>
    <w:rsid w:val="00B62334"/>
    <w:rsid w:val="00B675E7"/>
    <w:rsid w:val="00B90BF0"/>
    <w:rsid w:val="00BC1467"/>
    <w:rsid w:val="00C40487"/>
    <w:rsid w:val="00C41462"/>
    <w:rsid w:val="00C42969"/>
    <w:rsid w:val="00C45ECD"/>
    <w:rsid w:val="00C8719B"/>
    <w:rsid w:val="00C94C17"/>
    <w:rsid w:val="00CC2B9B"/>
    <w:rsid w:val="00CF1B3F"/>
    <w:rsid w:val="00D004E2"/>
    <w:rsid w:val="00D329C6"/>
    <w:rsid w:val="00D333D3"/>
    <w:rsid w:val="00D52E13"/>
    <w:rsid w:val="00D81584"/>
    <w:rsid w:val="00D846D5"/>
    <w:rsid w:val="00D9214D"/>
    <w:rsid w:val="00DB3BDF"/>
    <w:rsid w:val="00DB5578"/>
    <w:rsid w:val="00DC48E8"/>
    <w:rsid w:val="00DD3294"/>
    <w:rsid w:val="00DF0933"/>
    <w:rsid w:val="00DF660C"/>
    <w:rsid w:val="00E44A45"/>
    <w:rsid w:val="00E705AB"/>
    <w:rsid w:val="00E969A3"/>
    <w:rsid w:val="00E97C9A"/>
    <w:rsid w:val="00EC55D5"/>
    <w:rsid w:val="00ED34CC"/>
    <w:rsid w:val="00EF7E30"/>
    <w:rsid w:val="00F25443"/>
    <w:rsid w:val="00F25CDA"/>
    <w:rsid w:val="00F30138"/>
    <w:rsid w:val="00F35192"/>
    <w:rsid w:val="00F50B3C"/>
    <w:rsid w:val="00F56A43"/>
    <w:rsid w:val="00F606C9"/>
    <w:rsid w:val="00F80776"/>
    <w:rsid w:val="00F8174D"/>
    <w:rsid w:val="00F87891"/>
    <w:rsid w:val="00F95B57"/>
    <w:rsid w:val="00F964E8"/>
    <w:rsid w:val="00FA1B47"/>
    <w:rsid w:val="00FB4E52"/>
    <w:rsid w:val="00FC7D47"/>
    <w:rsid w:val="00FD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2F50171"/>
  <w15:chartTrackingRefBased/>
  <w15:docId w15:val="{BA3F3696-5D39-4C25-A0A8-36D4C942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3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D0A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0AE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0A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0AE9"/>
    <w:rPr>
      <w:b/>
      <w:bCs/>
    </w:rPr>
  </w:style>
  <w:style w:type="character" w:styleId="Hyperlink">
    <w:name w:val="Hyperlink"/>
    <w:basedOn w:val="DefaultParagraphFont"/>
    <w:uiPriority w:val="99"/>
    <w:unhideWhenUsed/>
    <w:rsid w:val="006D0AE9"/>
    <w:rPr>
      <w:color w:val="0000FF"/>
      <w:u w:val="single"/>
    </w:rPr>
  </w:style>
  <w:style w:type="character" w:customStyle="1" w:styleId="Heading1Char">
    <w:name w:val="Heading 1 Char"/>
    <w:basedOn w:val="DefaultParagraphFont"/>
    <w:link w:val="Heading1"/>
    <w:uiPriority w:val="9"/>
    <w:rsid w:val="0060536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60536C"/>
    <w:pPr>
      <w:widowControl w:val="0"/>
      <w:autoSpaceDE w:val="0"/>
      <w:autoSpaceDN w:val="0"/>
      <w:spacing w:after="0" w:line="240" w:lineRule="auto"/>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60536C"/>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60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36C"/>
    <w:rPr>
      <w:rFonts w:ascii="Segoe UI" w:hAnsi="Segoe UI" w:cs="Segoe UI"/>
      <w:sz w:val="18"/>
      <w:szCs w:val="18"/>
    </w:rPr>
  </w:style>
  <w:style w:type="paragraph" w:styleId="ListParagraph">
    <w:name w:val="List Paragraph"/>
    <w:basedOn w:val="Normal"/>
    <w:uiPriority w:val="34"/>
    <w:qFormat/>
    <w:rsid w:val="0060536C"/>
    <w:pPr>
      <w:ind w:left="720"/>
      <w:contextualSpacing/>
    </w:pPr>
  </w:style>
  <w:style w:type="paragraph" w:customStyle="1" w:styleId="Default">
    <w:name w:val="Default"/>
    <w:rsid w:val="00F25CD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81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74D"/>
  </w:style>
  <w:style w:type="paragraph" w:styleId="Footer">
    <w:name w:val="footer"/>
    <w:basedOn w:val="Normal"/>
    <w:link w:val="FooterChar"/>
    <w:uiPriority w:val="99"/>
    <w:unhideWhenUsed/>
    <w:rsid w:val="00F81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74D"/>
  </w:style>
  <w:style w:type="character" w:styleId="UnresolvedMention">
    <w:name w:val="Unresolved Mention"/>
    <w:basedOn w:val="DefaultParagraphFont"/>
    <w:uiPriority w:val="99"/>
    <w:semiHidden/>
    <w:unhideWhenUsed/>
    <w:rsid w:val="00CF1B3F"/>
    <w:rPr>
      <w:color w:val="605E5C"/>
      <w:shd w:val="clear" w:color="auto" w:fill="E1DFDD"/>
    </w:rPr>
  </w:style>
  <w:style w:type="paragraph" w:styleId="Revision">
    <w:name w:val="Revision"/>
    <w:hidden/>
    <w:uiPriority w:val="99"/>
    <w:semiHidden/>
    <w:rsid w:val="00E44A45"/>
    <w:pPr>
      <w:spacing w:after="0" w:line="240" w:lineRule="auto"/>
    </w:pPr>
  </w:style>
  <w:style w:type="character" w:styleId="CommentReference">
    <w:name w:val="annotation reference"/>
    <w:basedOn w:val="DefaultParagraphFont"/>
    <w:uiPriority w:val="99"/>
    <w:semiHidden/>
    <w:unhideWhenUsed/>
    <w:rsid w:val="00F25443"/>
    <w:rPr>
      <w:sz w:val="16"/>
      <w:szCs w:val="16"/>
    </w:rPr>
  </w:style>
  <w:style w:type="paragraph" w:styleId="CommentText">
    <w:name w:val="annotation text"/>
    <w:basedOn w:val="Normal"/>
    <w:link w:val="CommentTextChar"/>
    <w:uiPriority w:val="99"/>
    <w:semiHidden/>
    <w:unhideWhenUsed/>
    <w:rsid w:val="00F25443"/>
    <w:pPr>
      <w:spacing w:line="240" w:lineRule="auto"/>
    </w:pPr>
    <w:rPr>
      <w:sz w:val="20"/>
      <w:szCs w:val="20"/>
    </w:rPr>
  </w:style>
  <w:style w:type="character" w:customStyle="1" w:styleId="CommentTextChar">
    <w:name w:val="Comment Text Char"/>
    <w:basedOn w:val="DefaultParagraphFont"/>
    <w:link w:val="CommentText"/>
    <w:uiPriority w:val="99"/>
    <w:semiHidden/>
    <w:rsid w:val="00F25443"/>
    <w:rPr>
      <w:sz w:val="20"/>
      <w:szCs w:val="20"/>
    </w:rPr>
  </w:style>
  <w:style w:type="paragraph" w:styleId="CommentSubject">
    <w:name w:val="annotation subject"/>
    <w:basedOn w:val="CommentText"/>
    <w:next w:val="CommentText"/>
    <w:link w:val="CommentSubjectChar"/>
    <w:uiPriority w:val="99"/>
    <w:semiHidden/>
    <w:unhideWhenUsed/>
    <w:rsid w:val="00F25443"/>
    <w:rPr>
      <w:b/>
      <w:bCs/>
    </w:rPr>
  </w:style>
  <w:style w:type="character" w:customStyle="1" w:styleId="CommentSubjectChar">
    <w:name w:val="Comment Subject Char"/>
    <w:basedOn w:val="CommentTextChar"/>
    <w:link w:val="CommentSubject"/>
    <w:uiPriority w:val="99"/>
    <w:semiHidden/>
    <w:rsid w:val="00F25443"/>
    <w:rPr>
      <w:b/>
      <w:bCs/>
      <w:sz w:val="20"/>
      <w:szCs w:val="20"/>
    </w:rPr>
  </w:style>
  <w:style w:type="paragraph" w:styleId="NoSpacing">
    <w:name w:val="No Spacing"/>
    <w:uiPriority w:val="1"/>
    <w:qFormat/>
    <w:rsid w:val="00004E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397921">
      <w:bodyDiv w:val="1"/>
      <w:marLeft w:val="0"/>
      <w:marRight w:val="0"/>
      <w:marTop w:val="0"/>
      <w:marBottom w:val="0"/>
      <w:divBdr>
        <w:top w:val="none" w:sz="0" w:space="0" w:color="auto"/>
        <w:left w:val="none" w:sz="0" w:space="0" w:color="auto"/>
        <w:bottom w:val="none" w:sz="0" w:space="0" w:color="auto"/>
        <w:right w:val="none" w:sz="0" w:space="0" w:color="auto"/>
      </w:divBdr>
    </w:div>
    <w:div w:id="1204711598">
      <w:bodyDiv w:val="1"/>
      <w:marLeft w:val="0"/>
      <w:marRight w:val="0"/>
      <w:marTop w:val="0"/>
      <w:marBottom w:val="0"/>
      <w:divBdr>
        <w:top w:val="none" w:sz="0" w:space="0" w:color="auto"/>
        <w:left w:val="none" w:sz="0" w:space="0" w:color="auto"/>
        <w:bottom w:val="none" w:sz="0" w:space="0" w:color="auto"/>
        <w:right w:val="none" w:sz="0" w:space="0" w:color="auto"/>
      </w:divBdr>
      <w:divsChild>
        <w:div w:id="1266306062">
          <w:marLeft w:val="0"/>
          <w:marRight w:val="0"/>
          <w:marTop w:val="0"/>
          <w:marBottom w:val="0"/>
          <w:divBdr>
            <w:top w:val="none" w:sz="0" w:space="0" w:color="auto"/>
            <w:left w:val="none" w:sz="0" w:space="0" w:color="auto"/>
            <w:bottom w:val="none" w:sz="0" w:space="0" w:color="auto"/>
            <w:right w:val="none" w:sz="0" w:space="0" w:color="auto"/>
          </w:divBdr>
          <w:divsChild>
            <w:div w:id="394671653">
              <w:marLeft w:val="0"/>
              <w:marRight w:val="0"/>
              <w:marTop w:val="0"/>
              <w:marBottom w:val="0"/>
              <w:divBdr>
                <w:top w:val="none" w:sz="0" w:space="0" w:color="auto"/>
                <w:left w:val="none" w:sz="0" w:space="0" w:color="auto"/>
                <w:bottom w:val="none" w:sz="0" w:space="0" w:color="auto"/>
                <w:right w:val="none" w:sz="0" w:space="0" w:color="auto"/>
              </w:divBdr>
              <w:divsChild>
                <w:div w:id="1717898391">
                  <w:marLeft w:val="0"/>
                  <w:marRight w:val="0"/>
                  <w:marTop w:val="0"/>
                  <w:marBottom w:val="0"/>
                  <w:divBdr>
                    <w:top w:val="none" w:sz="0" w:space="0" w:color="auto"/>
                    <w:left w:val="none" w:sz="0" w:space="0" w:color="auto"/>
                    <w:bottom w:val="none" w:sz="0" w:space="0" w:color="auto"/>
                    <w:right w:val="none" w:sz="0" w:space="0" w:color="auto"/>
                  </w:divBdr>
                  <w:divsChild>
                    <w:div w:id="1356544173">
                      <w:marLeft w:val="0"/>
                      <w:marRight w:val="0"/>
                      <w:marTop w:val="0"/>
                      <w:marBottom w:val="0"/>
                      <w:divBdr>
                        <w:top w:val="none" w:sz="0" w:space="0" w:color="auto"/>
                        <w:left w:val="none" w:sz="0" w:space="0" w:color="auto"/>
                        <w:bottom w:val="none" w:sz="0" w:space="0" w:color="auto"/>
                        <w:right w:val="none" w:sz="0" w:space="0" w:color="auto"/>
                      </w:divBdr>
                      <w:divsChild>
                        <w:div w:id="20968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506</Words>
  <Characters>2887</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vt:lpstr>
      <vt:lpstr>    </vt:lpstr>
      <vt:lpstr>    [Title of Procedure]</vt:lpstr>
      <vt:lpstr>    Procedure Number [XX-XXX]</vt:lpstr>
      <vt:lpstr>    Procedure Purpose</vt:lpstr>
      <vt:lpstr>    Procedure </vt:lpstr>
      <vt:lpstr>    Procedure Definitions </vt:lpstr>
      <vt:lpstr>    [Define unfamiliar or technical terms, along with terms carrying special meaning</vt:lpstr>
      <vt:lpstr>    </vt:lpstr>
      <vt:lpstr>    Responsibilities </vt:lpstr>
      <vt:lpstr>    [Identify the roles and their respective duties necessary for managing and adher</vt:lpstr>
      <vt:lpstr>    </vt:lpstr>
      <vt:lpstr>    </vt:lpstr>
      <vt:lpstr>    </vt:lpstr>
      <vt:lpstr>    Related Information</vt:lpstr>
      <vt:lpstr>    [List specific information needed to understand and effectively execute the Proc</vt:lpstr>
      <vt:lpstr>    </vt:lpstr>
      <vt:lpstr>    Responsible Office and Contact </vt:lpstr>
      <vt:lpstr>    [List the Responsible office and contact information as follows:] </vt:lpstr>
      <vt:lpstr>    Procedure History </vt:lpstr>
      <vt:lpstr>    [List the record of changes by date for the specified procedure as follows: ]</vt:lpstr>
      <vt: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Suzanne</dc:creator>
  <cp:keywords/>
  <dc:description/>
  <cp:lastModifiedBy>Williamson, Suzanne</cp:lastModifiedBy>
  <cp:revision>6</cp:revision>
  <cp:lastPrinted>2024-01-04T13:52:00Z</cp:lastPrinted>
  <dcterms:created xsi:type="dcterms:W3CDTF">2024-01-27T22:28:00Z</dcterms:created>
  <dcterms:modified xsi:type="dcterms:W3CDTF">2025-03-13T19:16:00Z</dcterms:modified>
</cp:coreProperties>
</file>