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FD7D" w14:textId="5D0A3C3E" w:rsidR="00C72591" w:rsidRPr="000F1D9B" w:rsidRDefault="00C72591" w:rsidP="00C72591">
      <w:pPr>
        <w:spacing w:after="0" w:line="240" w:lineRule="auto"/>
        <w:jc w:val="center"/>
        <w:rPr>
          <w:b/>
          <w:sz w:val="24"/>
          <w:szCs w:val="24"/>
        </w:rPr>
      </w:pPr>
      <w:r>
        <w:rPr>
          <w:b/>
          <w:sz w:val="24"/>
          <w:szCs w:val="24"/>
        </w:rPr>
        <w:t>Lock Haven Local Assembly</w:t>
      </w:r>
    </w:p>
    <w:p w14:paraId="250D62C1" w14:textId="77777777" w:rsidR="00C72591" w:rsidRPr="000F1D9B" w:rsidRDefault="00C72591" w:rsidP="00C72591">
      <w:pPr>
        <w:spacing w:after="0" w:line="240" w:lineRule="auto"/>
        <w:jc w:val="center"/>
        <w:rPr>
          <w:b/>
          <w:sz w:val="24"/>
          <w:szCs w:val="24"/>
        </w:rPr>
      </w:pPr>
      <w:r w:rsidRPr="000F1D9B">
        <w:rPr>
          <w:b/>
          <w:sz w:val="24"/>
          <w:szCs w:val="24"/>
        </w:rPr>
        <w:t>AGENDA</w:t>
      </w:r>
    </w:p>
    <w:p w14:paraId="0D923E63" w14:textId="77777777" w:rsidR="00C72591" w:rsidRDefault="00C72591" w:rsidP="00C72591">
      <w:pPr>
        <w:spacing w:after="0"/>
        <w:jc w:val="center"/>
      </w:pPr>
    </w:p>
    <w:p w14:paraId="3E701F40" w14:textId="703A8AF1" w:rsidR="00C72591" w:rsidRPr="00BA4999" w:rsidRDefault="00C72591" w:rsidP="00C72591">
      <w:pPr>
        <w:tabs>
          <w:tab w:val="left" w:pos="1980"/>
          <w:tab w:val="left" w:pos="3420"/>
          <w:tab w:val="left" w:pos="5940"/>
          <w:tab w:val="left" w:pos="6480"/>
          <w:tab w:val="left" w:pos="10080"/>
        </w:tabs>
        <w:spacing w:after="0"/>
        <w:rPr>
          <w:rFonts w:cstheme="minorHAnsi"/>
          <w:sz w:val="24"/>
          <w:szCs w:val="24"/>
        </w:rPr>
      </w:pPr>
      <w:r>
        <w:rPr>
          <w:rFonts w:cstheme="minorHAnsi"/>
          <w:b/>
          <w:sz w:val="24"/>
          <w:szCs w:val="24"/>
        </w:rPr>
        <w:t>Assembly</w:t>
      </w:r>
      <w:r w:rsidRPr="00BA4999">
        <w:rPr>
          <w:rFonts w:cstheme="minorHAnsi"/>
          <w:b/>
          <w:sz w:val="24"/>
          <w:szCs w:val="24"/>
        </w:rPr>
        <w:t xml:space="preserve"> Meeting:  </w:t>
      </w:r>
      <w:r>
        <w:rPr>
          <w:rFonts w:cstheme="minorHAnsi"/>
          <w:sz w:val="24"/>
          <w:szCs w:val="24"/>
        </w:rPr>
        <w:t>October 11, 2023</w:t>
      </w:r>
      <w:r w:rsidRPr="00BA4999">
        <w:rPr>
          <w:rFonts w:cstheme="minorHAnsi"/>
          <w:sz w:val="24"/>
          <w:szCs w:val="24"/>
        </w:rPr>
        <w:tab/>
        <w:t xml:space="preserve"> </w:t>
      </w:r>
    </w:p>
    <w:p w14:paraId="6E6BB86F" w14:textId="1FDE3114" w:rsidR="00C72591" w:rsidRPr="00BA4999" w:rsidRDefault="00C72591" w:rsidP="00C72591">
      <w:pPr>
        <w:tabs>
          <w:tab w:val="left" w:pos="1980"/>
          <w:tab w:val="left" w:pos="3420"/>
          <w:tab w:val="left" w:pos="5940"/>
          <w:tab w:val="left" w:pos="6480"/>
          <w:tab w:val="left" w:pos="10080"/>
        </w:tabs>
        <w:spacing w:after="0"/>
        <w:rPr>
          <w:rFonts w:cstheme="minorHAnsi"/>
          <w:sz w:val="24"/>
          <w:szCs w:val="24"/>
        </w:rPr>
      </w:pPr>
      <w:r w:rsidRPr="00BA4999">
        <w:rPr>
          <w:rFonts w:cstheme="minorHAnsi"/>
          <w:b/>
          <w:sz w:val="24"/>
          <w:szCs w:val="24"/>
        </w:rPr>
        <w:t>Time:</w:t>
      </w:r>
      <w:r w:rsidRPr="00BA4999">
        <w:rPr>
          <w:rFonts w:cstheme="minorHAnsi"/>
          <w:sz w:val="24"/>
          <w:szCs w:val="24"/>
        </w:rPr>
        <w:t xml:space="preserve"> </w:t>
      </w:r>
      <w:r>
        <w:rPr>
          <w:rFonts w:cstheme="minorHAnsi"/>
          <w:sz w:val="24"/>
          <w:szCs w:val="24"/>
        </w:rPr>
        <w:t>3:00</w:t>
      </w:r>
      <w:r w:rsidRPr="00BA4999">
        <w:rPr>
          <w:rFonts w:cstheme="minorHAnsi"/>
          <w:sz w:val="24"/>
          <w:szCs w:val="24"/>
        </w:rPr>
        <w:t xml:space="preserve"> pm</w:t>
      </w:r>
    </w:p>
    <w:p w14:paraId="5033A37A" w14:textId="77777777" w:rsidR="00C72591" w:rsidRDefault="00C72591" w:rsidP="00C72591">
      <w:pPr>
        <w:spacing w:after="0" w:line="240" w:lineRule="auto"/>
        <w:rPr>
          <w:rStyle w:val="Hyperlink"/>
          <w:color w:val="0078D7"/>
        </w:rPr>
      </w:pPr>
      <w:r w:rsidRPr="00BA4999">
        <w:rPr>
          <w:rFonts w:cstheme="minorHAnsi"/>
          <w:b/>
          <w:sz w:val="24"/>
          <w:szCs w:val="24"/>
        </w:rPr>
        <w:t>Location:</w:t>
      </w:r>
      <w:r w:rsidRPr="00BA4999">
        <w:rPr>
          <w:rFonts w:cstheme="minorHAnsi"/>
          <w:sz w:val="24"/>
          <w:szCs w:val="24"/>
        </w:rPr>
        <w:t xml:space="preserve"> </w:t>
      </w:r>
      <w:r>
        <w:rPr>
          <w:rFonts w:cstheme="minorHAnsi"/>
          <w:sz w:val="24"/>
          <w:szCs w:val="24"/>
        </w:rPr>
        <w:t xml:space="preserve">Greenberg Auditorium, Willis Health Sciences Bldg. OR Zoom:  </w:t>
      </w:r>
      <w:hyperlink r:id="rId5" w:tgtFrame="_blank" w:tooltip="https://commonwealthu-edu.zoom.us/j/95370337561?pwd=cUFFTEFQTGRsVUV4RTZkT21lcUl1Zz09" w:history="1">
        <w:r>
          <w:rPr>
            <w:rStyle w:val="Hyperlink"/>
            <w:color w:val="0078D7"/>
          </w:rPr>
          <w:t>https://commonwealthu-edu.zoom.us/j/95370337561?pwd=cUFFTEFQTGRsVUV4RTZkT21lcUl1Zz09</w:t>
        </w:r>
      </w:hyperlink>
    </w:p>
    <w:p w14:paraId="567EDE1D" w14:textId="77777777" w:rsidR="00AE14F6" w:rsidRDefault="00AE14F6" w:rsidP="00C72591">
      <w:pPr>
        <w:spacing w:after="0" w:line="240" w:lineRule="auto"/>
        <w:rPr>
          <w:rStyle w:val="Hyperlink"/>
          <w:color w:val="0078D7"/>
        </w:rPr>
      </w:pPr>
    </w:p>
    <w:p w14:paraId="32D89197" w14:textId="3D32A738" w:rsidR="00AE14F6" w:rsidRPr="005F6A2C" w:rsidRDefault="00AE14F6" w:rsidP="005F6A2C">
      <w:pPr>
        <w:spacing w:after="0" w:line="240" w:lineRule="auto"/>
        <w:rPr>
          <w:color w:val="C00000"/>
        </w:rPr>
      </w:pPr>
      <w:r w:rsidRPr="00AE14F6">
        <w:rPr>
          <w:rStyle w:val="Hyperlink"/>
          <w:color w:val="C00000"/>
          <w:u w:val="none"/>
        </w:rPr>
        <w:t xml:space="preserve">Attendance: </w:t>
      </w:r>
      <w:r w:rsidRPr="00FD0C2C">
        <w:rPr>
          <w:rStyle w:val="Hyperlink"/>
          <w:i/>
          <w:iCs/>
          <w:color w:val="C00000"/>
          <w:u w:val="none"/>
        </w:rPr>
        <w:t>(In-person)-</w:t>
      </w:r>
      <w:r w:rsidRPr="00AE14F6">
        <w:rPr>
          <w:rStyle w:val="Hyperlink"/>
          <w:color w:val="C00000"/>
          <w:u w:val="none"/>
        </w:rPr>
        <w:t xml:space="preserve"> </w:t>
      </w:r>
      <w:r w:rsidR="00CD7CEA">
        <w:rPr>
          <w:rStyle w:val="Hyperlink"/>
          <w:color w:val="C00000"/>
          <w:u w:val="none"/>
        </w:rPr>
        <w:t xml:space="preserve">Bob Sandow, Rick Lilla, Bernadette </w:t>
      </w:r>
      <w:proofErr w:type="spellStart"/>
      <w:r w:rsidR="00CD7CEA">
        <w:rPr>
          <w:rStyle w:val="Hyperlink"/>
          <w:color w:val="C00000"/>
          <w:u w:val="none"/>
        </w:rPr>
        <w:t>Heiney</w:t>
      </w:r>
      <w:proofErr w:type="spellEnd"/>
      <w:r w:rsidR="00CD7CEA">
        <w:rPr>
          <w:rStyle w:val="Hyperlink"/>
          <w:color w:val="C00000"/>
          <w:u w:val="none"/>
        </w:rPr>
        <w:t xml:space="preserve">, Kevin Range, Matthew McKeague, Jaimee Kester, Lisa Weaver, Erin Kennedy, Greg Walker, Cori Myers, Norm Gordon, Peter </w:t>
      </w:r>
      <w:proofErr w:type="spellStart"/>
      <w:r w:rsidR="00CD7CEA">
        <w:rPr>
          <w:rStyle w:val="Hyperlink"/>
          <w:color w:val="C00000"/>
          <w:u w:val="none"/>
        </w:rPr>
        <w:t>Cambell</w:t>
      </w:r>
      <w:proofErr w:type="spellEnd"/>
      <w:r w:rsidR="00CD7CEA">
        <w:rPr>
          <w:rStyle w:val="Hyperlink"/>
          <w:color w:val="C00000"/>
          <w:u w:val="none"/>
        </w:rPr>
        <w:t xml:space="preserve">, Robin </w:t>
      </w:r>
      <w:proofErr w:type="spellStart"/>
      <w:r w:rsidR="00CD7CEA">
        <w:rPr>
          <w:rStyle w:val="Hyperlink"/>
          <w:color w:val="C00000"/>
          <w:u w:val="none"/>
        </w:rPr>
        <w:t>Rockey</w:t>
      </w:r>
      <w:proofErr w:type="spellEnd"/>
      <w:r w:rsidR="00CD7CEA">
        <w:rPr>
          <w:rStyle w:val="Hyperlink"/>
          <w:color w:val="C00000"/>
          <w:u w:val="none"/>
        </w:rPr>
        <w:t xml:space="preserve">, Jody Russell, Emmy Borst, Stephen Lee, Kara Shultz, Albert Jones, Stacy Wagner, Cengiz Yakut, Dan Gales, Heidi Warner, Rick Goulet. </w:t>
      </w:r>
      <w:r w:rsidR="00CD7CEA" w:rsidRPr="00FD0C2C">
        <w:rPr>
          <w:rStyle w:val="Hyperlink"/>
          <w:i/>
          <w:iCs/>
          <w:color w:val="C00000"/>
          <w:u w:val="none"/>
        </w:rPr>
        <w:t>(On zoom)-</w:t>
      </w:r>
      <w:r w:rsidR="00CD7CEA">
        <w:rPr>
          <w:rStyle w:val="Hyperlink"/>
          <w:color w:val="C00000"/>
          <w:u w:val="none"/>
        </w:rPr>
        <w:t xml:space="preserve"> </w:t>
      </w:r>
      <w:r w:rsidR="005F6A2C" w:rsidRPr="005F6A2C">
        <w:rPr>
          <w:rStyle w:val="Hyperlink"/>
          <w:color w:val="C00000"/>
          <w:u w:val="none"/>
        </w:rPr>
        <w:t>Abernathy, Jessica</w:t>
      </w:r>
      <w:r w:rsidR="005F6A2C">
        <w:rPr>
          <w:rStyle w:val="Hyperlink"/>
          <w:color w:val="C00000"/>
          <w:u w:val="none"/>
        </w:rPr>
        <w:t xml:space="preserve">, </w:t>
      </w:r>
      <w:proofErr w:type="spellStart"/>
      <w:r w:rsidR="005F6A2C" w:rsidRPr="005F6A2C">
        <w:rPr>
          <w:rStyle w:val="Hyperlink"/>
          <w:color w:val="C00000"/>
          <w:u w:val="none"/>
        </w:rPr>
        <w:t>Abplanalp</w:t>
      </w:r>
      <w:proofErr w:type="spellEnd"/>
      <w:r w:rsidR="005F6A2C" w:rsidRPr="005F6A2C">
        <w:rPr>
          <w:rStyle w:val="Hyperlink"/>
          <w:color w:val="C00000"/>
          <w:u w:val="none"/>
        </w:rPr>
        <w:t>, John M. (Mike)</w:t>
      </w:r>
      <w:r w:rsidR="005F6A2C">
        <w:rPr>
          <w:rStyle w:val="Hyperlink"/>
          <w:color w:val="C00000"/>
          <w:u w:val="none"/>
        </w:rPr>
        <w:t xml:space="preserve">, </w:t>
      </w:r>
      <w:r w:rsidR="005F6A2C" w:rsidRPr="005F6A2C">
        <w:rPr>
          <w:rStyle w:val="Hyperlink"/>
          <w:color w:val="C00000"/>
          <w:u w:val="none"/>
        </w:rPr>
        <w:t xml:space="preserve">Amy </w:t>
      </w:r>
      <w:proofErr w:type="spellStart"/>
      <w:r w:rsidR="005F6A2C" w:rsidRPr="005F6A2C">
        <w:rPr>
          <w:rStyle w:val="Hyperlink"/>
          <w:color w:val="C00000"/>
          <w:u w:val="none"/>
        </w:rPr>
        <w:t>Smeal</w:t>
      </w:r>
      <w:proofErr w:type="spellEnd"/>
      <w:r w:rsidR="005F6A2C">
        <w:rPr>
          <w:rStyle w:val="Hyperlink"/>
          <w:color w:val="C00000"/>
          <w:u w:val="none"/>
        </w:rPr>
        <w:t xml:space="preserve">, </w:t>
      </w:r>
      <w:r w:rsidR="005F6A2C" w:rsidRPr="005F6A2C">
        <w:rPr>
          <w:rStyle w:val="Hyperlink"/>
          <w:color w:val="C00000"/>
          <w:u w:val="none"/>
        </w:rPr>
        <w:t>Amy Way</w:t>
      </w:r>
      <w:r w:rsidR="005F6A2C">
        <w:rPr>
          <w:rStyle w:val="Hyperlink"/>
          <w:color w:val="C00000"/>
          <w:u w:val="none"/>
        </w:rPr>
        <w:t xml:space="preserve">, </w:t>
      </w:r>
      <w:r w:rsidR="005F6A2C" w:rsidRPr="005F6A2C">
        <w:rPr>
          <w:rStyle w:val="Hyperlink"/>
          <w:color w:val="C00000"/>
          <w:u w:val="none"/>
        </w:rPr>
        <w:t>Arnold, Elizabeth J.</w:t>
      </w:r>
      <w:r w:rsidR="005F6A2C">
        <w:rPr>
          <w:rStyle w:val="Hyperlink"/>
          <w:color w:val="C00000"/>
          <w:u w:val="none"/>
        </w:rPr>
        <w:t xml:space="preserve">, </w:t>
      </w:r>
      <w:r w:rsidR="005F6A2C" w:rsidRPr="005F6A2C">
        <w:rPr>
          <w:rStyle w:val="Hyperlink"/>
          <w:color w:val="C00000"/>
          <w:u w:val="none"/>
        </w:rPr>
        <w:t>Ashley Conrad</w:t>
      </w:r>
      <w:r w:rsidR="005F6A2C">
        <w:rPr>
          <w:rStyle w:val="Hyperlink"/>
          <w:color w:val="C00000"/>
          <w:u w:val="none"/>
        </w:rPr>
        <w:t xml:space="preserve">, </w:t>
      </w:r>
      <w:r w:rsidR="005F6A2C" w:rsidRPr="005F6A2C">
        <w:rPr>
          <w:rStyle w:val="Hyperlink"/>
          <w:color w:val="C00000"/>
          <w:u w:val="none"/>
        </w:rPr>
        <w:t>Barbara Collins</w:t>
      </w:r>
      <w:r w:rsidR="005F6A2C">
        <w:rPr>
          <w:rStyle w:val="Hyperlink"/>
          <w:color w:val="C00000"/>
          <w:u w:val="none"/>
        </w:rPr>
        <w:t xml:space="preserve">, </w:t>
      </w:r>
      <w:r w:rsidR="005F6A2C" w:rsidRPr="005F6A2C">
        <w:rPr>
          <w:rStyle w:val="Hyperlink"/>
          <w:color w:val="C00000"/>
          <w:u w:val="none"/>
        </w:rPr>
        <w:t>Bashar Hanna</w:t>
      </w:r>
      <w:r w:rsidR="005F6A2C">
        <w:rPr>
          <w:rStyle w:val="Hyperlink"/>
          <w:color w:val="C00000"/>
          <w:u w:val="none"/>
        </w:rPr>
        <w:t xml:space="preserve">, </w:t>
      </w:r>
      <w:proofErr w:type="spellStart"/>
      <w:r w:rsidR="005F6A2C" w:rsidRPr="005F6A2C">
        <w:rPr>
          <w:rStyle w:val="Hyperlink"/>
          <w:color w:val="C00000"/>
          <w:u w:val="none"/>
        </w:rPr>
        <w:t>Bomboy</w:t>
      </w:r>
      <w:proofErr w:type="spellEnd"/>
      <w:r w:rsidR="005F6A2C" w:rsidRPr="005F6A2C">
        <w:rPr>
          <w:rStyle w:val="Hyperlink"/>
          <w:color w:val="C00000"/>
          <w:u w:val="none"/>
        </w:rPr>
        <w:t>, Christine M.</w:t>
      </w:r>
      <w:r w:rsidR="005F6A2C">
        <w:rPr>
          <w:rStyle w:val="Hyperlink"/>
          <w:color w:val="C00000"/>
          <w:u w:val="none"/>
        </w:rPr>
        <w:t xml:space="preserve">, </w:t>
      </w:r>
      <w:r w:rsidR="005F6A2C" w:rsidRPr="005F6A2C">
        <w:rPr>
          <w:rStyle w:val="Hyperlink"/>
          <w:color w:val="C00000"/>
          <w:u w:val="none"/>
        </w:rPr>
        <w:t>Bower, Kristy L.</w:t>
      </w:r>
      <w:r w:rsidR="005F6A2C">
        <w:rPr>
          <w:rStyle w:val="Hyperlink"/>
          <w:color w:val="C00000"/>
          <w:u w:val="none"/>
        </w:rPr>
        <w:t xml:space="preserve">, </w:t>
      </w:r>
      <w:r w:rsidR="005F6A2C" w:rsidRPr="005F6A2C">
        <w:rPr>
          <w:rStyle w:val="Hyperlink"/>
          <w:color w:val="C00000"/>
          <w:u w:val="none"/>
        </w:rPr>
        <w:t xml:space="preserve">Calli </w:t>
      </w:r>
      <w:proofErr w:type="spellStart"/>
      <w:r w:rsidR="005F6A2C" w:rsidRPr="005F6A2C">
        <w:rPr>
          <w:rStyle w:val="Hyperlink"/>
          <w:color w:val="C00000"/>
          <w:u w:val="none"/>
        </w:rPr>
        <w:t>Ackels</w:t>
      </w:r>
      <w:proofErr w:type="spellEnd"/>
      <w:r w:rsidR="005F6A2C">
        <w:rPr>
          <w:rStyle w:val="Hyperlink"/>
          <w:color w:val="C00000"/>
          <w:u w:val="none"/>
        </w:rPr>
        <w:t xml:space="preserve">, </w:t>
      </w:r>
      <w:r w:rsidR="005F6A2C" w:rsidRPr="005F6A2C">
        <w:rPr>
          <w:rStyle w:val="Hyperlink"/>
          <w:color w:val="C00000"/>
          <w:u w:val="none"/>
        </w:rPr>
        <w:t>Dan Knorr</w:t>
      </w:r>
      <w:r w:rsidR="005F6A2C">
        <w:rPr>
          <w:rStyle w:val="Hyperlink"/>
          <w:color w:val="C00000"/>
          <w:u w:val="none"/>
        </w:rPr>
        <w:t xml:space="preserve">, </w:t>
      </w:r>
      <w:r w:rsidR="005F6A2C" w:rsidRPr="005F6A2C">
        <w:rPr>
          <w:rStyle w:val="Hyperlink"/>
          <w:color w:val="C00000"/>
          <w:u w:val="none"/>
        </w:rPr>
        <w:t>Dixon, Valerie J.</w:t>
      </w:r>
      <w:r w:rsidR="005F6A2C">
        <w:rPr>
          <w:rStyle w:val="Hyperlink"/>
          <w:color w:val="C00000"/>
          <w:u w:val="none"/>
        </w:rPr>
        <w:t xml:space="preserve">, </w:t>
      </w:r>
      <w:r w:rsidR="005F6A2C" w:rsidRPr="005F6A2C">
        <w:rPr>
          <w:rStyle w:val="Hyperlink"/>
          <w:color w:val="C00000"/>
          <w:u w:val="none"/>
        </w:rPr>
        <w:t xml:space="preserve">Dr. Ashley A. </w:t>
      </w:r>
      <w:proofErr w:type="spellStart"/>
      <w:r w:rsidR="005F6A2C" w:rsidRPr="005F6A2C">
        <w:rPr>
          <w:rStyle w:val="Hyperlink"/>
          <w:color w:val="C00000"/>
          <w:u w:val="none"/>
        </w:rPr>
        <w:t>Pechek</w:t>
      </w:r>
      <w:proofErr w:type="spellEnd"/>
      <w:r w:rsidR="005F6A2C">
        <w:rPr>
          <w:rStyle w:val="Hyperlink"/>
          <w:color w:val="C00000"/>
          <w:u w:val="none"/>
        </w:rPr>
        <w:t xml:space="preserve">, </w:t>
      </w:r>
      <w:r w:rsidR="005F6A2C" w:rsidRPr="005F6A2C">
        <w:rPr>
          <w:rStyle w:val="Hyperlink"/>
          <w:color w:val="C00000"/>
          <w:u w:val="none"/>
        </w:rPr>
        <w:t>Dr. Denise Tyson</w:t>
      </w:r>
      <w:r w:rsidR="005F6A2C">
        <w:rPr>
          <w:rStyle w:val="Hyperlink"/>
          <w:color w:val="C00000"/>
          <w:u w:val="none"/>
        </w:rPr>
        <w:t xml:space="preserve">, </w:t>
      </w:r>
      <w:r w:rsidR="005F6A2C" w:rsidRPr="005F6A2C">
        <w:rPr>
          <w:rStyle w:val="Hyperlink"/>
          <w:color w:val="C00000"/>
          <w:u w:val="none"/>
        </w:rPr>
        <w:t>Dr. Erica Jones</w:t>
      </w:r>
      <w:r w:rsidR="005F6A2C">
        <w:rPr>
          <w:rStyle w:val="Hyperlink"/>
          <w:color w:val="C00000"/>
          <w:u w:val="none"/>
        </w:rPr>
        <w:t xml:space="preserve">, </w:t>
      </w:r>
      <w:r w:rsidR="005F6A2C" w:rsidRPr="005F6A2C">
        <w:rPr>
          <w:rStyle w:val="Hyperlink"/>
          <w:color w:val="C00000"/>
          <w:u w:val="none"/>
        </w:rPr>
        <w:t>Emily Powell Hodges</w:t>
      </w:r>
      <w:r w:rsidR="005F6A2C">
        <w:rPr>
          <w:rStyle w:val="Hyperlink"/>
          <w:color w:val="C00000"/>
          <w:u w:val="none"/>
        </w:rPr>
        <w:t xml:space="preserve">, </w:t>
      </w:r>
      <w:r w:rsidR="005F6A2C" w:rsidRPr="005F6A2C">
        <w:rPr>
          <w:rStyle w:val="Hyperlink"/>
          <w:color w:val="C00000"/>
          <w:u w:val="none"/>
        </w:rPr>
        <w:t>Force, Cortney</w:t>
      </w:r>
      <w:r w:rsidR="005F6A2C">
        <w:rPr>
          <w:rStyle w:val="Hyperlink"/>
          <w:color w:val="C00000"/>
          <w:u w:val="none"/>
        </w:rPr>
        <w:t xml:space="preserve">, </w:t>
      </w:r>
      <w:r w:rsidR="005F6A2C" w:rsidRPr="005F6A2C">
        <w:rPr>
          <w:rStyle w:val="Hyperlink"/>
          <w:color w:val="C00000"/>
          <w:u w:val="none"/>
        </w:rPr>
        <w:t xml:space="preserve">Franks </w:t>
      </w:r>
      <w:proofErr w:type="spellStart"/>
      <w:r w:rsidR="005F6A2C" w:rsidRPr="005F6A2C">
        <w:rPr>
          <w:rStyle w:val="Hyperlink"/>
          <w:color w:val="C00000"/>
          <w:u w:val="none"/>
        </w:rPr>
        <w:t>iphone</w:t>
      </w:r>
      <w:proofErr w:type="spellEnd"/>
      <w:r w:rsidR="005F6A2C">
        <w:rPr>
          <w:rStyle w:val="Hyperlink"/>
          <w:color w:val="C00000"/>
          <w:u w:val="none"/>
        </w:rPr>
        <w:t xml:space="preserve">, </w:t>
      </w:r>
      <w:r w:rsidR="005F6A2C" w:rsidRPr="005F6A2C">
        <w:rPr>
          <w:rStyle w:val="Hyperlink"/>
          <w:color w:val="C00000"/>
          <w:u w:val="none"/>
        </w:rPr>
        <w:t>Grenoble, Curtis M.</w:t>
      </w:r>
      <w:r w:rsidR="005F6A2C">
        <w:rPr>
          <w:rStyle w:val="Hyperlink"/>
          <w:color w:val="C00000"/>
          <w:u w:val="none"/>
        </w:rPr>
        <w:t xml:space="preserve">, </w:t>
      </w:r>
      <w:r w:rsidR="005F6A2C" w:rsidRPr="005F6A2C">
        <w:rPr>
          <w:rStyle w:val="Hyperlink"/>
          <w:color w:val="C00000"/>
          <w:u w:val="none"/>
        </w:rPr>
        <w:t>Harlowe, E. Brooke</w:t>
      </w:r>
      <w:r w:rsidR="005F6A2C">
        <w:rPr>
          <w:rStyle w:val="Hyperlink"/>
          <w:color w:val="C00000"/>
          <w:u w:val="none"/>
        </w:rPr>
        <w:t xml:space="preserve">, </w:t>
      </w:r>
      <w:r w:rsidR="005F6A2C" w:rsidRPr="005F6A2C">
        <w:rPr>
          <w:rStyle w:val="Hyperlink"/>
          <w:color w:val="C00000"/>
          <w:u w:val="none"/>
        </w:rPr>
        <w:t>Howell, Carina E.</w:t>
      </w:r>
      <w:r w:rsidR="005F6A2C">
        <w:rPr>
          <w:rStyle w:val="Hyperlink"/>
          <w:color w:val="C00000"/>
          <w:u w:val="none"/>
        </w:rPr>
        <w:t xml:space="preserve">, </w:t>
      </w:r>
      <w:r w:rsidR="005F6A2C" w:rsidRPr="005F6A2C">
        <w:rPr>
          <w:rStyle w:val="Hyperlink"/>
          <w:color w:val="C00000"/>
          <w:u w:val="none"/>
        </w:rPr>
        <w:t>Jackie Borst</w:t>
      </w:r>
      <w:r w:rsidR="005F6A2C">
        <w:rPr>
          <w:rStyle w:val="Hyperlink"/>
          <w:color w:val="C00000"/>
          <w:u w:val="none"/>
        </w:rPr>
        <w:t xml:space="preserve">, </w:t>
      </w:r>
      <w:r w:rsidR="005F6A2C" w:rsidRPr="005F6A2C">
        <w:rPr>
          <w:rStyle w:val="Hyperlink"/>
          <w:color w:val="C00000"/>
          <w:u w:val="none"/>
        </w:rPr>
        <w:t>Jackson, Amanda J.</w:t>
      </w:r>
      <w:r w:rsidR="005F6A2C">
        <w:rPr>
          <w:rStyle w:val="Hyperlink"/>
          <w:color w:val="C00000"/>
          <w:u w:val="none"/>
        </w:rPr>
        <w:t xml:space="preserve">, </w:t>
      </w:r>
      <w:r w:rsidR="005F6A2C" w:rsidRPr="005F6A2C">
        <w:rPr>
          <w:rStyle w:val="Hyperlink"/>
          <w:color w:val="C00000"/>
          <w:u w:val="none"/>
        </w:rPr>
        <w:t>John Vitale</w:t>
      </w:r>
      <w:r w:rsidR="005F6A2C">
        <w:rPr>
          <w:rStyle w:val="Hyperlink"/>
          <w:color w:val="C00000"/>
          <w:u w:val="none"/>
        </w:rPr>
        <w:t xml:space="preserve">, </w:t>
      </w:r>
      <w:r w:rsidR="005F6A2C" w:rsidRPr="005F6A2C">
        <w:rPr>
          <w:rStyle w:val="Hyperlink"/>
          <w:color w:val="C00000"/>
          <w:u w:val="none"/>
        </w:rPr>
        <w:t>Kimberly Harris</w:t>
      </w:r>
      <w:r w:rsidR="005F6A2C">
        <w:rPr>
          <w:rStyle w:val="Hyperlink"/>
          <w:color w:val="C00000"/>
          <w:u w:val="none"/>
        </w:rPr>
        <w:t xml:space="preserve">, </w:t>
      </w:r>
      <w:proofErr w:type="spellStart"/>
      <w:r w:rsidR="005F6A2C" w:rsidRPr="005F6A2C">
        <w:rPr>
          <w:rStyle w:val="Hyperlink"/>
          <w:color w:val="C00000"/>
          <w:u w:val="none"/>
        </w:rPr>
        <w:t>Kysor</w:t>
      </w:r>
      <w:proofErr w:type="spellEnd"/>
      <w:r w:rsidR="005F6A2C" w:rsidRPr="005F6A2C">
        <w:rPr>
          <w:rStyle w:val="Hyperlink"/>
          <w:color w:val="C00000"/>
          <w:u w:val="none"/>
        </w:rPr>
        <w:t>, Darwin V.</w:t>
      </w:r>
      <w:r w:rsidR="005F6A2C">
        <w:rPr>
          <w:rStyle w:val="Hyperlink"/>
          <w:color w:val="C00000"/>
          <w:u w:val="none"/>
        </w:rPr>
        <w:t xml:space="preserve">, </w:t>
      </w:r>
      <w:r w:rsidR="005F6A2C" w:rsidRPr="005F6A2C">
        <w:rPr>
          <w:rStyle w:val="Hyperlink"/>
          <w:color w:val="C00000"/>
          <w:u w:val="none"/>
        </w:rPr>
        <w:t>Larson, Ann E.</w:t>
      </w:r>
      <w:r w:rsidR="005F6A2C">
        <w:rPr>
          <w:rStyle w:val="Hyperlink"/>
          <w:color w:val="C00000"/>
          <w:u w:val="none"/>
        </w:rPr>
        <w:t xml:space="preserve">, </w:t>
      </w:r>
      <w:r w:rsidR="005F6A2C" w:rsidRPr="005F6A2C">
        <w:rPr>
          <w:rStyle w:val="Hyperlink"/>
          <w:color w:val="C00000"/>
          <w:u w:val="none"/>
        </w:rPr>
        <w:t>Lippincott, Eric</w:t>
      </w:r>
      <w:r w:rsidR="00557D74">
        <w:rPr>
          <w:rStyle w:val="Hyperlink"/>
          <w:color w:val="C00000"/>
          <w:u w:val="none"/>
        </w:rPr>
        <w:t xml:space="preserve">, </w:t>
      </w:r>
      <w:r w:rsidR="005F6A2C" w:rsidRPr="005F6A2C">
        <w:rPr>
          <w:rStyle w:val="Hyperlink"/>
          <w:color w:val="C00000"/>
          <w:u w:val="none"/>
        </w:rPr>
        <w:t xml:space="preserve">Loren </w:t>
      </w:r>
      <w:proofErr w:type="spellStart"/>
      <w:r w:rsidR="005F6A2C" w:rsidRPr="005F6A2C">
        <w:rPr>
          <w:rStyle w:val="Hyperlink"/>
          <w:color w:val="C00000"/>
          <w:u w:val="none"/>
        </w:rPr>
        <w:t>Glossner</w:t>
      </w:r>
      <w:proofErr w:type="spellEnd"/>
      <w:r w:rsidR="005F6A2C">
        <w:rPr>
          <w:rStyle w:val="Hyperlink"/>
          <w:color w:val="C00000"/>
          <w:u w:val="none"/>
        </w:rPr>
        <w:t xml:space="preserve">, </w:t>
      </w:r>
      <w:r w:rsidR="005F6A2C" w:rsidRPr="005F6A2C">
        <w:rPr>
          <w:rStyle w:val="Hyperlink"/>
          <w:color w:val="C00000"/>
          <w:u w:val="none"/>
        </w:rPr>
        <w:t>Lou</w:t>
      </w:r>
      <w:r w:rsidR="00557D74">
        <w:rPr>
          <w:rStyle w:val="Hyperlink"/>
          <w:color w:val="C00000"/>
          <w:u w:val="none"/>
        </w:rPr>
        <w:t xml:space="preserve">, </w:t>
      </w:r>
      <w:r w:rsidR="005F6A2C" w:rsidRPr="005F6A2C">
        <w:rPr>
          <w:rStyle w:val="Hyperlink"/>
          <w:color w:val="C00000"/>
          <w:u w:val="none"/>
        </w:rPr>
        <w:t>McSkimming, Michael J.</w:t>
      </w:r>
      <w:r w:rsidR="005F6A2C">
        <w:rPr>
          <w:rStyle w:val="Hyperlink"/>
          <w:color w:val="C00000"/>
          <w:u w:val="none"/>
        </w:rPr>
        <w:t xml:space="preserve">, </w:t>
      </w:r>
      <w:r w:rsidR="005F6A2C" w:rsidRPr="005F6A2C">
        <w:rPr>
          <w:rStyle w:val="Hyperlink"/>
          <w:color w:val="C00000"/>
          <w:u w:val="none"/>
        </w:rPr>
        <w:t xml:space="preserve">Meeker, </w:t>
      </w:r>
      <w:proofErr w:type="spellStart"/>
      <w:r w:rsidR="005F6A2C" w:rsidRPr="005F6A2C">
        <w:rPr>
          <w:rStyle w:val="Hyperlink"/>
          <w:color w:val="C00000"/>
          <w:u w:val="none"/>
        </w:rPr>
        <w:t>Krisy</w:t>
      </w:r>
      <w:proofErr w:type="spellEnd"/>
      <w:r w:rsidR="005F6A2C">
        <w:rPr>
          <w:rStyle w:val="Hyperlink"/>
          <w:color w:val="C00000"/>
          <w:u w:val="none"/>
        </w:rPr>
        <w:t xml:space="preserve">, </w:t>
      </w:r>
      <w:r w:rsidR="005F6A2C" w:rsidRPr="005F6A2C">
        <w:rPr>
          <w:rStyle w:val="Hyperlink"/>
          <w:color w:val="C00000"/>
          <w:u w:val="none"/>
        </w:rPr>
        <w:t xml:space="preserve">Melissa </w:t>
      </w:r>
      <w:proofErr w:type="spellStart"/>
      <w:r w:rsidR="005F6A2C" w:rsidRPr="005F6A2C">
        <w:rPr>
          <w:rStyle w:val="Hyperlink"/>
          <w:color w:val="C00000"/>
          <w:u w:val="none"/>
        </w:rPr>
        <w:t>Gioglio</w:t>
      </w:r>
      <w:proofErr w:type="spellEnd"/>
      <w:r w:rsidR="005F6A2C">
        <w:rPr>
          <w:rStyle w:val="Hyperlink"/>
          <w:color w:val="C00000"/>
          <w:u w:val="none"/>
        </w:rPr>
        <w:t xml:space="preserve">, </w:t>
      </w:r>
      <w:r w:rsidR="005F6A2C" w:rsidRPr="005F6A2C">
        <w:rPr>
          <w:rStyle w:val="Hyperlink"/>
          <w:color w:val="C00000"/>
          <w:u w:val="none"/>
        </w:rPr>
        <w:t>Mia Swales</w:t>
      </w:r>
      <w:r w:rsidR="005F6A2C">
        <w:rPr>
          <w:rStyle w:val="Hyperlink"/>
          <w:color w:val="C00000"/>
          <w:u w:val="none"/>
        </w:rPr>
        <w:t xml:space="preserve">, </w:t>
      </w:r>
      <w:r w:rsidR="005F6A2C" w:rsidRPr="005F6A2C">
        <w:rPr>
          <w:rStyle w:val="Hyperlink"/>
          <w:color w:val="C00000"/>
          <w:u w:val="none"/>
        </w:rPr>
        <w:t>Michael Hall</w:t>
      </w:r>
      <w:r w:rsidR="005F6A2C">
        <w:rPr>
          <w:rStyle w:val="Hyperlink"/>
          <w:color w:val="C00000"/>
          <w:u w:val="none"/>
        </w:rPr>
        <w:t xml:space="preserve">, </w:t>
      </w:r>
      <w:r w:rsidR="005F6A2C" w:rsidRPr="005F6A2C">
        <w:rPr>
          <w:rStyle w:val="Hyperlink"/>
          <w:color w:val="C00000"/>
          <w:u w:val="none"/>
        </w:rPr>
        <w:t>Michaels, Lynda</w:t>
      </w:r>
      <w:r w:rsidR="005F6A2C">
        <w:rPr>
          <w:rStyle w:val="Hyperlink"/>
          <w:color w:val="C00000"/>
          <w:u w:val="none"/>
        </w:rPr>
        <w:t xml:space="preserve">, </w:t>
      </w:r>
      <w:r w:rsidR="005F6A2C" w:rsidRPr="005F6A2C">
        <w:rPr>
          <w:rStyle w:val="Hyperlink"/>
          <w:color w:val="C00000"/>
          <w:u w:val="none"/>
        </w:rPr>
        <w:t>Miller, Bo</w:t>
      </w:r>
      <w:r w:rsidR="005F6A2C">
        <w:rPr>
          <w:rStyle w:val="Hyperlink"/>
          <w:color w:val="C00000"/>
          <w:u w:val="none"/>
        </w:rPr>
        <w:t xml:space="preserve">, </w:t>
      </w:r>
      <w:r w:rsidR="005F6A2C" w:rsidRPr="005F6A2C">
        <w:rPr>
          <w:rStyle w:val="Hyperlink"/>
          <w:color w:val="C00000"/>
          <w:u w:val="none"/>
        </w:rPr>
        <w:t>Nicole Burkholder-Mosco</w:t>
      </w:r>
      <w:r w:rsidR="005F6A2C">
        <w:rPr>
          <w:rStyle w:val="Hyperlink"/>
          <w:color w:val="C00000"/>
          <w:u w:val="none"/>
        </w:rPr>
        <w:t xml:space="preserve">, </w:t>
      </w:r>
      <w:r w:rsidR="005F6A2C" w:rsidRPr="005F6A2C">
        <w:rPr>
          <w:rStyle w:val="Hyperlink"/>
          <w:color w:val="C00000"/>
          <w:u w:val="none"/>
        </w:rPr>
        <w:t>Noah Porter</w:t>
      </w:r>
      <w:r w:rsidR="005F6A2C">
        <w:rPr>
          <w:rStyle w:val="Hyperlink"/>
          <w:color w:val="C00000"/>
          <w:u w:val="none"/>
        </w:rPr>
        <w:t xml:space="preserve">, </w:t>
      </w:r>
      <w:r w:rsidR="005F6A2C" w:rsidRPr="005F6A2C">
        <w:rPr>
          <w:rStyle w:val="Hyperlink"/>
          <w:color w:val="C00000"/>
          <w:u w:val="none"/>
        </w:rPr>
        <w:t>Page, Jeanine L.</w:t>
      </w:r>
      <w:r w:rsidR="005F6A2C">
        <w:rPr>
          <w:rStyle w:val="Hyperlink"/>
          <w:color w:val="C00000"/>
          <w:u w:val="none"/>
        </w:rPr>
        <w:t xml:space="preserve">, </w:t>
      </w:r>
      <w:r w:rsidR="005F6A2C" w:rsidRPr="005F6A2C">
        <w:rPr>
          <w:rStyle w:val="Hyperlink"/>
          <w:color w:val="C00000"/>
          <w:u w:val="none"/>
        </w:rPr>
        <w:t xml:space="preserve">Parker, </w:t>
      </w:r>
      <w:proofErr w:type="spellStart"/>
      <w:r w:rsidR="005F6A2C" w:rsidRPr="005F6A2C">
        <w:rPr>
          <w:rStyle w:val="Hyperlink"/>
          <w:color w:val="C00000"/>
          <w:u w:val="none"/>
        </w:rPr>
        <w:t>Eveleen</w:t>
      </w:r>
      <w:proofErr w:type="spellEnd"/>
      <w:r w:rsidR="005F6A2C" w:rsidRPr="005F6A2C">
        <w:rPr>
          <w:rStyle w:val="Hyperlink"/>
          <w:color w:val="C00000"/>
          <w:u w:val="none"/>
        </w:rPr>
        <w:t xml:space="preserve"> D.</w:t>
      </w:r>
      <w:r w:rsidR="005F6A2C">
        <w:rPr>
          <w:rStyle w:val="Hyperlink"/>
          <w:color w:val="C00000"/>
          <w:u w:val="none"/>
        </w:rPr>
        <w:t xml:space="preserve">, </w:t>
      </w:r>
      <w:proofErr w:type="spellStart"/>
      <w:r w:rsidR="005F6A2C" w:rsidRPr="005F6A2C">
        <w:rPr>
          <w:rStyle w:val="Hyperlink"/>
          <w:color w:val="C00000"/>
          <w:u w:val="none"/>
        </w:rPr>
        <w:t>Poehner</w:t>
      </w:r>
      <w:proofErr w:type="spellEnd"/>
      <w:r w:rsidR="005F6A2C" w:rsidRPr="005F6A2C">
        <w:rPr>
          <w:rStyle w:val="Hyperlink"/>
          <w:color w:val="C00000"/>
          <w:u w:val="none"/>
        </w:rPr>
        <w:t>, Priya M.</w:t>
      </w:r>
      <w:r w:rsidR="005F6A2C">
        <w:rPr>
          <w:rStyle w:val="Hyperlink"/>
          <w:color w:val="C00000"/>
          <w:u w:val="none"/>
        </w:rPr>
        <w:t xml:space="preserve">, </w:t>
      </w:r>
      <w:proofErr w:type="spellStart"/>
      <w:r w:rsidR="005F6A2C" w:rsidRPr="005F6A2C">
        <w:rPr>
          <w:rStyle w:val="Hyperlink"/>
          <w:color w:val="C00000"/>
          <w:u w:val="none"/>
        </w:rPr>
        <w:t>Pytel</w:t>
      </w:r>
      <w:proofErr w:type="spellEnd"/>
      <w:r w:rsidR="005F6A2C" w:rsidRPr="005F6A2C">
        <w:rPr>
          <w:rStyle w:val="Hyperlink"/>
          <w:color w:val="C00000"/>
          <w:u w:val="none"/>
        </w:rPr>
        <w:t>, Kellie F.</w:t>
      </w:r>
      <w:r w:rsidR="005F6A2C">
        <w:rPr>
          <w:rStyle w:val="Hyperlink"/>
          <w:color w:val="C00000"/>
          <w:u w:val="none"/>
        </w:rPr>
        <w:t xml:space="preserve">, </w:t>
      </w:r>
      <w:r w:rsidR="005F6A2C" w:rsidRPr="005F6A2C">
        <w:rPr>
          <w:rStyle w:val="Hyperlink"/>
          <w:color w:val="C00000"/>
          <w:u w:val="none"/>
        </w:rPr>
        <w:t>Raymond Heffner</w:t>
      </w:r>
      <w:r w:rsidR="005F6A2C">
        <w:rPr>
          <w:rStyle w:val="Hyperlink"/>
          <w:color w:val="C00000"/>
          <w:u w:val="none"/>
        </w:rPr>
        <w:t xml:space="preserve">, </w:t>
      </w:r>
      <w:r w:rsidR="005F6A2C" w:rsidRPr="005F6A2C">
        <w:rPr>
          <w:rStyle w:val="Hyperlink"/>
          <w:color w:val="C00000"/>
          <w:u w:val="none"/>
        </w:rPr>
        <w:t>Rogers-</w:t>
      </w:r>
      <w:proofErr w:type="spellStart"/>
      <w:r w:rsidR="005F6A2C" w:rsidRPr="005F6A2C">
        <w:rPr>
          <w:rStyle w:val="Hyperlink"/>
          <w:color w:val="C00000"/>
          <w:u w:val="none"/>
        </w:rPr>
        <w:t>Adkinson</w:t>
      </w:r>
      <w:proofErr w:type="spellEnd"/>
      <w:r w:rsidR="005F6A2C" w:rsidRPr="005F6A2C">
        <w:rPr>
          <w:rStyle w:val="Hyperlink"/>
          <w:color w:val="C00000"/>
          <w:u w:val="none"/>
        </w:rPr>
        <w:t>, Diana</w:t>
      </w:r>
      <w:r w:rsidR="005F6A2C">
        <w:rPr>
          <w:rStyle w:val="Hyperlink"/>
          <w:color w:val="C00000"/>
          <w:u w:val="none"/>
        </w:rPr>
        <w:t xml:space="preserve">, </w:t>
      </w:r>
      <w:r w:rsidR="005F6A2C" w:rsidRPr="005F6A2C">
        <w:rPr>
          <w:rStyle w:val="Hyperlink"/>
          <w:color w:val="C00000"/>
          <w:u w:val="none"/>
        </w:rPr>
        <w:t>Rosana Campbell</w:t>
      </w:r>
      <w:r w:rsidR="005F6A2C">
        <w:rPr>
          <w:rStyle w:val="Hyperlink"/>
          <w:color w:val="C00000"/>
          <w:u w:val="none"/>
        </w:rPr>
        <w:t xml:space="preserve">, </w:t>
      </w:r>
      <w:proofErr w:type="spellStart"/>
      <w:r w:rsidR="005F6A2C" w:rsidRPr="005F6A2C">
        <w:rPr>
          <w:rStyle w:val="Hyperlink"/>
          <w:color w:val="C00000"/>
          <w:u w:val="none"/>
        </w:rPr>
        <w:t>Rusczyk</w:t>
      </w:r>
      <w:proofErr w:type="spellEnd"/>
      <w:r w:rsidR="005F6A2C" w:rsidRPr="005F6A2C">
        <w:rPr>
          <w:rStyle w:val="Hyperlink"/>
          <w:color w:val="C00000"/>
          <w:u w:val="none"/>
        </w:rPr>
        <w:t>, George J</w:t>
      </w:r>
      <w:r w:rsidR="005F6A2C">
        <w:rPr>
          <w:rStyle w:val="Hyperlink"/>
          <w:color w:val="C00000"/>
          <w:u w:val="none"/>
        </w:rPr>
        <w:t xml:space="preserve">, </w:t>
      </w:r>
      <w:r w:rsidR="005F6A2C" w:rsidRPr="005F6A2C">
        <w:rPr>
          <w:rStyle w:val="Hyperlink"/>
          <w:color w:val="C00000"/>
          <w:u w:val="none"/>
        </w:rPr>
        <w:t>Russell, Aaron</w:t>
      </w:r>
      <w:r w:rsidR="005F6A2C">
        <w:rPr>
          <w:rStyle w:val="Hyperlink"/>
          <w:color w:val="C00000"/>
          <w:u w:val="none"/>
        </w:rPr>
        <w:t xml:space="preserve">, </w:t>
      </w:r>
      <w:proofErr w:type="spellStart"/>
      <w:r w:rsidR="005F6A2C" w:rsidRPr="005F6A2C">
        <w:rPr>
          <w:rStyle w:val="Hyperlink"/>
          <w:color w:val="C00000"/>
          <w:u w:val="none"/>
        </w:rPr>
        <w:t>Schillig</w:t>
      </w:r>
      <w:proofErr w:type="spellEnd"/>
      <w:r w:rsidR="005F6A2C" w:rsidRPr="005F6A2C">
        <w:rPr>
          <w:rStyle w:val="Hyperlink"/>
          <w:color w:val="C00000"/>
          <w:u w:val="none"/>
        </w:rPr>
        <w:t>, Lisette T.</w:t>
      </w:r>
      <w:r w:rsidR="005F6A2C">
        <w:rPr>
          <w:rStyle w:val="Hyperlink"/>
          <w:color w:val="C00000"/>
          <w:u w:val="none"/>
        </w:rPr>
        <w:t xml:space="preserve">, </w:t>
      </w:r>
      <w:proofErr w:type="spellStart"/>
      <w:r w:rsidR="005F6A2C" w:rsidRPr="005F6A2C">
        <w:rPr>
          <w:rStyle w:val="Hyperlink"/>
          <w:color w:val="C00000"/>
          <w:u w:val="none"/>
        </w:rPr>
        <w:t>Shuey</w:t>
      </w:r>
      <w:proofErr w:type="spellEnd"/>
      <w:r w:rsidR="005F6A2C" w:rsidRPr="005F6A2C">
        <w:rPr>
          <w:rStyle w:val="Hyperlink"/>
          <w:color w:val="C00000"/>
          <w:u w:val="none"/>
        </w:rPr>
        <w:t>, Timothy</w:t>
      </w:r>
      <w:r w:rsidR="005F6A2C">
        <w:rPr>
          <w:rStyle w:val="Hyperlink"/>
          <w:color w:val="C00000"/>
          <w:u w:val="none"/>
        </w:rPr>
        <w:t xml:space="preserve">, </w:t>
      </w:r>
      <w:r w:rsidR="005F6A2C" w:rsidRPr="005F6A2C">
        <w:rPr>
          <w:rStyle w:val="Hyperlink"/>
          <w:color w:val="C00000"/>
          <w:u w:val="none"/>
        </w:rPr>
        <w:t xml:space="preserve">Stanley </w:t>
      </w:r>
      <w:proofErr w:type="spellStart"/>
      <w:r w:rsidR="005F6A2C" w:rsidRPr="005F6A2C">
        <w:rPr>
          <w:rStyle w:val="Hyperlink"/>
          <w:color w:val="C00000"/>
          <w:u w:val="none"/>
        </w:rPr>
        <w:t>Berard</w:t>
      </w:r>
      <w:proofErr w:type="spellEnd"/>
      <w:r w:rsidR="005F6A2C">
        <w:rPr>
          <w:rStyle w:val="Hyperlink"/>
          <w:color w:val="C00000"/>
          <w:u w:val="none"/>
        </w:rPr>
        <w:t xml:space="preserve">, </w:t>
      </w:r>
      <w:r w:rsidR="005F6A2C" w:rsidRPr="005F6A2C">
        <w:rPr>
          <w:rStyle w:val="Hyperlink"/>
          <w:color w:val="C00000"/>
          <w:u w:val="none"/>
        </w:rPr>
        <w:t>Taryn Bartholomew</w:t>
      </w:r>
      <w:r w:rsidR="005F6A2C">
        <w:rPr>
          <w:rStyle w:val="Hyperlink"/>
          <w:color w:val="C00000"/>
          <w:u w:val="none"/>
        </w:rPr>
        <w:t xml:space="preserve">, </w:t>
      </w:r>
      <w:r w:rsidR="005F6A2C" w:rsidRPr="005F6A2C">
        <w:rPr>
          <w:rStyle w:val="Hyperlink"/>
          <w:color w:val="C00000"/>
          <w:u w:val="none"/>
        </w:rPr>
        <w:t xml:space="preserve">Tom </w:t>
      </w:r>
      <w:proofErr w:type="spellStart"/>
      <w:r w:rsidR="005F6A2C" w:rsidRPr="005F6A2C">
        <w:rPr>
          <w:rStyle w:val="Hyperlink"/>
          <w:color w:val="C00000"/>
          <w:u w:val="none"/>
        </w:rPr>
        <w:t>Gioglio</w:t>
      </w:r>
      <w:proofErr w:type="spellEnd"/>
      <w:r w:rsidR="005F6A2C">
        <w:rPr>
          <w:rStyle w:val="Hyperlink"/>
          <w:color w:val="C00000"/>
          <w:u w:val="none"/>
        </w:rPr>
        <w:t xml:space="preserve">, </w:t>
      </w:r>
      <w:r w:rsidR="005F6A2C" w:rsidRPr="005F6A2C">
        <w:rPr>
          <w:rStyle w:val="Hyperlink"/>
          <w:color w:val="C00000"/>
          <w:u w:val="none"/>
        </w:rPr>
        <w:t>William Walker</w:t>
      </w:r>
      <w:r w:rsidR="005F6A2C">
        <w:rPr>
          <w:rStyle w:val="Hyperlink"/>
          <w:color w:val="C00000"/>
          <w:u w:val="none"/>
        </w:rPr>
        <w:t xml:space="preserve">, </w:t>
      </w:r>
      <w:r w:rsidR="005F6A2C" w:rsidRPr="005F6A2C">
        <w:rPr>
          <w:rStyle w:val="Hyperlink"/>
          <w:color w:val="C00000"/>
          <w:u w:val="none"/>
        </w:rPr>
        <w:t>Williamson, Suzanne</w:t>
      </w:r>
      <w:r w:rsidR="005F6A2C">
        <w:rPr>
          <w:rStyle w:val="Hyperlink"/>
          <w:color w:val="C00000"/>
          <w:u w:val="none"/>
        </w:rPr>
        <w:t xml:space="preserve">, </w:t>
      </w:r>
      <w:r w:rsidR="005F6A2C" w:rsidRPr="005F6A2C">
        <w:rPr>
          <w:rStyle w:val="Hyperlink"/>
          <w:color w:val="C00000"/>
          <w:u w:val="none"/>
        </w:rPr>
        <w:t>Wise, Christine A.</w:t>
      </w:r>
      <w:r w:rsidR="005F6A2C">
        <w:rPr>
          <w:rStyle w:val="Hyperlink"/>
          <w:color w:val="C00000"/>
          <w:u w:val="none"/>
        </w:rPr>
        <w:t xml:space="preserve">, </w:t>
      </w:r>
      <w:r w:rsidR="005F6A2C" w:rsidRPr="005F6A2C">
        <w:rPr>
          <w:rStyle w:val="Hyperlink"/>
          <w:color w:val="C00000"/>
          <w:u w:val="none"/>
        </w:rPr>
        <w:t>Workman, Catherine M.</w:t>
      </w:r>
      <w:r w:rsidR="005F6A2C">
        <w:rPr>
          <w:rStyle w:val="Hyperlink"/>
          <w:color w:val="C00000"/>
          <w:u w:val="none"/>
        </w:rPr>
        <w:t xml:space="preserve">, </w:t>
      </w:r>
      <w:proofErr w:type="spellStart"/>
      <w:r w:rsidR="005F6A2C" w:rsidRPr="005F6A2C">
        <w:rPr>
          <w:rStyle w:val="Hyperlink"/>
          <w:color w:val="C00000"/>
          <w:u w:val="none"/>
        </w:rPr>
        <w:t>Wygmans</w:t>
      </w:r>
      <w:proofErr w:type="spellEnd"/>
      <w:r w:rsidR="005F6A2C" w:rsidRPr="005F6A2C">
        <w:rPr>
          <w:rStyle w:val="Hyperlink"/>
          <w:color w:val="C00000"/>
          <w:u w:val="none"/>
        </w:rPr>
        <w:t>, Martha</w:t>
      </w:r>
      <w:r w:rsidR="005F6A2C">
        <w:rPr>
          <w:rStyle w:val="Hyperlink"/>
          <w:color w:val="C00000"/>
          <w:u w:val="none"/>
        </w:rPr>
        <w:t xml:space="preserve">, </w:t>
      </w:r>
      <w:r w:rsidR="005F6A2C" w:rsidRPr="005F6A2C">
        <w:rPr>
          <w:rStyle w:val="Hyperlink"/>
          <w:color w:val="C00000"/>
          <w:u w:val="none"/>
        </w:rPr>
        <w:t>Yakut, Cengiz</w:t>
      </w:r>
    </w:p>
    <w:p w14:paraId="5876EB97" w14:textId="68135663" w:rsidR="00C72591" w:rsidRDefault="00C72591" w:rsidP="00C72591">
      <w:pPr>
        <w:spacing w:after="0"/>
        <w:rPr>
          <w:rFonts w:cstheme="minorHAnsi"/>
          <w:sz w:val="24"/>
          <w:szCs w:val="24"/>
        </w:rPr>
      </w:pPr>
    </w:p>
    <w:p w14:paraId="6538E3CF" w14:textId="209E2A96" w:rsidR="00C72591" w:rsidRPr="00382E90" w:rsidRDefault="00C72591" w:rsidP="00C72591">
      <w:pPr>
        <w:numPr>
          <w:ilvl w:val="0"/>
          <w:numId w:val="1"/>
        </w:numPr>
        <w:tabs>
          <w:tab w:val="left" w:pos="1980"/>
          <w:tab w:val="left" w:pos="3420"/>
          <w:tab w:val="left" w:pos="6120"/>
          <w:tab w:val="left" w:pos="6480"/>
          <w:tab w:val="left" w:pos="10080"/>
        </w:tabs>
        <w:spacing w:after="0" w:line="240" w:lineRule="auto"/>
        <w:ind w:left="0"/>
        <w:rPr>
          <w:rFonts w:cstheme="minorHAnsi"/>
          <w:color w:val="C00000"/>
          <w:sz w:val="24"/>
          <w:szCs w:val="24"/>
        </w:rPr>
      </w:pPr>
      <w:r w:rsidRPr="00BA4999">
        <w:rPr>
          <w:rFonts w:cstheme="minorHAnsi"/>
          <w:sz w:val="24"/>
          <w:szCs w:val="24"/>
        </w:rPr>
        <w:t>Call to order</w:t>
      </w:r>
      <w:r w:rsidR="00AE14F6">
        <w:rPr>
          <w:rFonts w:cstheme="minorHAnsi"/>
          <w:sz w:val="24"/>
          <w:szCs w:val="24"/>
        </w:rPr>
        <w:t xml:space="preserve"> </w:t>
      </w:r>
      <w:r w:rsidR="00382E90">
        <w:rPr>
          <w:rFonts w:cstheme="minorHAnsi"/>
          <w:sz w:val="24"/>
          <w:szCs w:val="24"/>
        </w:rPr>
        <w:t>–</w:t>
      </w:r>
      <w:r w:rsidR="00AE14F6">
        <w:rPr>
          <w:rFonts w:cstheme="minorHAnsi"/>
          <w:sz w:val="24"/>
          <w:szCs w:val="24"/>
        </w:rPr>
        <w:t xml:space="preserve"> </w:t>
      </w:r>
      <w:r w:rsidR="00382E90" w:rsidRPr="00382E90">
        <w:rPr>
          <w:rFonts w:cstheme="minorHAnsi"/>
          <w:color w:val="C00000"/>
          <w:sz w:val="24"/>
          <w:szCs w:val="24"/>
        </w:rPr>
        <w:t>Meeting called to order by R</w:t>
      </w:r>
      <w:r w:rsidR="00382E90">
        <w:rPr>
          <w:rFonts w:cstheme="minorHAnsi"/>
          <w:color w:val="C00000"/>
          <w:sz w:val="24"/>
          <w:szCs w:val="24"/>
        </w:rPr>
        <w:t>ick</w:t>
      </w:r>
      <w:r w:rsidR="00382E90" w:rsidRPr="00382E90">
        <w:rPr>
          <w:rFonts w:cstheme="minorHAnsi"/>
          <w:color w:val="C00000"/>
          <w:sz w:val="24"/>
          <w:szCs w:val="24"/>
        </w:rPr>
        <w:t xml:space="preserve"> Goulet at 3:04pm</w:t>
      </w:r>
    </w:p>
    <w:p w14:paraId="528861E0" w14:textId="77777777" w:rsidR="00C72591" w:rsidRPr="00CA2838" w:rsidRDefault="00C72591" w:rsidP="00C72591">
      <w:pPr>
        <w:tabs>
          <w:tab w:val="left" w:pos="1980"/>
          <w:tab w:val="left" w:pos="3420"/>
          <w:tab w:val="left" w:pos="6120"/>
          <w:tab w:val="left" w:pos="6480"/>
          <w:tab w:val="left" w:pos="10080"/>
        </w:tabs>
        <w:spacing w:after="0" w:line="240" w:lineRule="auto"/>
        <w:rPr>
          <w:rFonts w:cstheme="minorHAnsi"/>
          <w:sz w:val="24"/>
          <w:szCs w:val="24"/>
        </w:rPr>
      </w:pPr>
    </w:p>
    <w:p w14:paraId="2830DAC7" w14:textId="48A68882" w:rsidR="00C72591" w:rsidRDefault="00C72591" w:rsidP="00C72591">
      <w:pPr>
        <w:numPr>
          <w:ilvl w:val="0"/>
          <w:numId w:val="1"/>
        </w:numPr>
        <w:tabs>
          <w:tab w:val="left" w:pos="1980"/>
          <w:tab w:val="left" w:pos="3420"/>
          <w:tab w:val="left" w:pos="6120"/>
          <w:tab w:val="left" w:pos="6480"/>
          <w:tab w:val="left" w:pos="10080"/>
        </w:tabs>
        <w:spacing w:after="0" w:line="240" w:lineRule="auto"/>
        <w:ind w:left="0"/>
        <w:rPr>
          <w:rFonts w:cstheme="minorHAnsi"/>
          <w:sz w:val="24"/>
          <w:szCs w:val="24"/>
        </w:rPr>
      </w:pPr>
      <w:r w:rsidRPr="00BA4999">
        <w:rPr>
          <w:rFonts w:cstheme="minorHAnsi"/>
          <w:sz w:val="24"/>
          <w:szCs w:val="24"/>
        </w:rPr>
        <w:t>Announcements</w:t>
      </w:r>
    </w:p>
    <w:p w14:paraId="37CFB187" w14:textId="77777777" w:rsidR="00C72591" w:rsidRPr="00C72591" w:rsidRDefault="00C72591" w:rsidP="00C72591">
      <w:pPr>
        <w:tabs>
          <w:tab w:val="left" w:pos="1980"/>
          <w:tab w:val="left" w:pos="3420"/>
          <w:tab w:val="left" w:pos="6120"/>
          <w:tab w:val="left" w:pos="6480"/>
          <w:tab w:val="left" w:pos="10080"/>
        </w:tabs>
        <w:spacing w:after="0" w:line="240" w:lineRule="auto"/>
        <w:rPr>
          <w:rFonts w:cstheme="minorHAnsi"/>
          <w:sz w:val="24"/>
          <w:szCs w:val="24"/>
        </w:rPr>
      </w:pPr>
    </w:p>
    <w:p w14:paraId="4FB9DBC4" w14:textId="6821E78F" w:rsidR="00C72591" w:rsidRDefault="00C72591" w:rsidP="00C72591">
      <w:pPr>
        <w:numPr>
          <w:ilvl w:val="1"/>
          <w:numId w:val="1"/>
        </w:numPr>
        <w:tabs>
          <w:tab w:val="left" w:pos="1980"/>
          <w:tab w:val="left" w:pos="3420"/>
          <w:tab w:val="left" w:pos="6120"/>
          <w:tab w:val="left" w:pos="6480"/>
          <w:tab w:val="left" w:pos="10080"/>
        </w:tabs>
        <w:spacing w:after="0" w:line="240" w:lineRule="auto"/>
        <w:rPr>
          <w:rFonts w:cstheme="minorHAnsi"/>
          <w:sz w:val="24"/>
          <w:szCs w:val="24"/>
        </w:rPr>
      </w:pPr>
      <w:r>
        <w:rPr>
          <w:rFonts w:cstheme="minorHAnsi"/>
          <w:sz w:val="24"/>
          <w:szCs w:val="24"/>
        </w:rPr>
        <w:t>CU Senate / Local Assembly Vacancies: Seeking volunteers for Interim Positions</w:t>
      </w:r>
    </w:p>
    <w:p w14:paraId="028B3A19" w14:textId="0E9B43CD" w:rsidR="00432B41" w:rsidRDefault="00382E90" w:rsidP="00432B41">
      <w:pPr>
        <w:numPr>
          <w:ilvl w:val="2"/>
          <w:numId w:val="1"/>
        </w:numPr>
        <w:tabs>
          <w:tab w:val="left" w:pos="1980"/>
          <w:tab w:val="left" w:pos="3420"/>
          <w:tab w:val="left" w:pos="6120"/>
          <w:tab w:val="left" w:pos="6480"/>
          <w:tab w:val="left" w:pos="10080"/>
        </w:tabs>
        <w:spacing w:after="0" w:line="240" w:lineRule="auto"/>
        <w:rPr>
          <w:rFonts w:cstheme="minorHAnsi"/>
          <w:color w:val="C00000"/>
          <w:sz w:val="24"/>
          <w:szCs w:val="24"/>
        </w:rPr>
      </w:pPr>
      <w:r w:rsidRPr="00382E90">
        <w:rPr>
          <w:rFonts w:cstheme="minorHAnsi"/>
          <w:color w:val="C00000"/>
          <w:sz w:val="24"/>
          <w:szCs w:val="24"/>
        </w:rPr>
        <w:t>R. Goulet read through open positions for interim positions.</w:t>
      </w:r>
      <w:r w:rsidR="00432B41">
        <w:rPr>
          <w:rFonts w:cstheme="minorHAnsi"/>
          <w:color w:val="C00000"/>
          <w:sz w:val="24"/>
          <w:szCs w:val="24"/>
        </w:rPr>
        <w:br/>
      </w:r>
    </w:p>
    <w:p w14:paraId="03D35B48" w14:textId="08197A2F" w:rsidR="00432B41" w:rsidRPr="00432B41" w:rsidRDefault="00432B41" w:rsidP="00432B41">
      <w:pPr>
        <w:pStyle w:val="ListParagraph"/>
        <w:numPr>
          <w:ilvl w:val="0"/>
          <w:numId w:val="1"/>
        </w:numPr>
        <w:spacing w:after="0" w:line="240" w:lineRule="auto"/>
        <w:rPr>
          <w:rFonts w:cstheme="minorHAnsi"/>
          <w:iCs/>
          <w:color w:val="C00000"/>
          <w:sz w:val="24"/>
          <w:szCs w:val="24"/>
        </w:rPr>
      </w:pPr>
      <w:r w:rsidRPr="00432B41">
        <w:rPr>
          <w:rFonts w:cstheme="minorHAnsi"/>
          <w:iCs/>
          <w:color w:val="C00000"/>
          <w:sz w:val="24"/>
          <w:szCs w:val="24"/>
        </w:rPr>
        <w:t xml:space="preserve">International Committee update (Rosanna Campbell) – </w:t>
      </w:r>
      <w:r w:rsidR="00D00A6F">
        <w:rPr>
          <w:rFonts w:cstheme="minorHAnsi"/>
          <w:iCs/>
          <w:color w:val="C00000"/>
          <w:sz w:val="24"/>
          <w:szCs w:val="24"/>
        </w:rPr>
        <w:t xml:space="preserve">CU is now able to issue I-20s for </w:t>
      </w:r>
      <w:proofErr w:type="gramStart"/>
      <w:r w:rsidR="00D00A6F">
        <w:rPr>
          <w:rFonts w:cstheme="minorHAnsi"/>
          <w:iCs/>
          <w:color w:val="C00000"/>
          <w:sz w:val="24"/>
          <w:szCs w:val="24"/>
        </w:rPr>
        <w:t>International</w:t>
      </w:r>
      <w:proofErr w:type="gramEnd"/>
      <w:r w:rsidR="00D00A6F">
        <w:rPr>
          <w:rFonts w:cstheme="minorHAnsi"/>
          <w:iCs/>
          <w:color w:val="C00000"/>
          <w:sz w:val="24"/>
          <w:szCs w:val="24"/>
        </w:rPr>
        <w:t xml:space="preserve"> students to attend CU.  </w:t>
      </w:r>
      <w:r w:rsidRPr="00432B41">
        <w:rPr>
          <w:rFonts w:cstheme="minorHAnsi"/>
          <w:iCs/>
          <w:color w:val="C00000"/>
          <w:sz w:val="24"/>
          <w:szCs w:val="24"/>
        </w:rPr>
        <w:t>Study Abroad Program</w:t>
      </w:r>
      <w:r w:rsidR="00D00A6F">
        <w:rPr>
          <w:rFonts w:cstheme="minorHAnsi"/>
          <w:iCs/>
          <w:color w:val="C00000"/>
          <w:sz w:val="24"/>
          <w:szCs w:val="24"/>
        </w:rPr>
        <w:t>s</w:t>
      </w:r>
      <w:r w:rsidRPr="00432B41">
        <w:rPr>
          <w:rFonts w:cstheme="minorHAnsi"/>
          <w:iCs/>
          <w:color w:val="C00000"/>
          <w:sz w:val="24"/>
          <w:szCs w:val="24"/>
        </w:rPr>
        <w:t>, exchange agreement</w:t>
      </w:r>
      <w:r w:rsidR="00D00A6F">
        <w:rPr>
          <w:rFonts w:cstheme="minorHAnsi"/>
          <w:iCs/>
          <w:color w:val="C00000"/>
          <w:sz w:val="24"/>
          <w:szCs w:val="24"/>
        </w:rPr>
        <w:t>s</w:t>
      </w:r>
      <w:r w:rsidRPr="00432B41">
        <w:rPr>
          <w:rFonts w:cstheme="minorHAnsi"/>
          <w:iCs/>
          <w:color w:val="C00000"/>
          <w:sz w:val="24"/>
          <w:szCs w:val="24"/>
        </w:rPr>
        <w:t xml:space="preserve"> under review. Goal is to have same programs available to all 3 campuses. </w:t>
      </w:r>
    </w:p>
    <w:p w14:paraId="5FF96FBE" w14:textId="18474B37" w:rsidR="00432B41" w:rsidRPr="00432B41" w:rsidRDefault="00432B41" w:rsidP="00432B41">
      <w:pPr>
        <w:pStyle w:val="ListParagraph"/>
        <w:numPr>
          <w:ilvl w:val="1"/>
          <w:numId w:val="1"/>
        </w:numPr>
        <w:spacing w:after="0" w:line="240" w:lineRule="auto"/>
        <w:rPr>
          <w:rFonts w:cstheme="minorHAnsi"/>
          <w:iCs/>
          <w:color w:val="C00000"/>
          <w:sz w:val="24"/>
          <w:szCs w:val="24"/>
        </w:rPr>
      </w:pPr>
      <w:r w:rsidRPr="00432B41">
        <w:rPr>
          <w:rFonts w:cstheme="minorHAnsi"/>
          <w:iCs/>
          <w:color w:val="C00000"/>
          <w:sz w:val="24"/>
          <w:szCs w:val="24"/>
        </w:rPr>
        <w:t xml:space="preserve">(Q) Brooke Harlowe – Standing International Education Committee at LH - not meeting; (A) Rosana – establishing a Global Engagement </w:t>
      </w:r>
      <w:r w:rsidR="00D00A6F">
        <w:rPr>
          <w:rFonts w:cstheme="minorHAnsi"/>
          <w:iCs/>
          <w:color w:val="C00000"/>
          <w:sz w:val="24"/>
          <w:szCs w:val="24"/>
        </w:rPr>
        <w:t>C</w:t>
      </w:r>
      <w:r w:rsidRPr="00432B41">
        <w:rPr>
          <w:rFonts w:cstheme="minorHAnsi"/>
          <w:iCs/>
          <w:color w:val="C00000"/>
          <w:sz w:val="24"/>
          <w:szCs w:val="24"/>
        </w:rPr>
        <w:t>ouncil to bring together</w:t>
      </w:r>
      <w:r w:rsidR="00D00A6F">
        <w:rPr>
          <w:rFonts w:cstheme="minorHAnsi"/>
          <w:iCs/>
          <w:color w:val="C00000"/>
          <w:sz w:val="24"/>
          <w:szCs w:val="24"/>
        </w:rPr>
        <w:t xml:space="preserve"> various stakeholders to discuss International Education/Study Abroad for CU</w:t>
      </w:r>
      <w:r w:rsidRPr="00432B41">
        <w:rPr>
          <w:rFonts w:cstheme="minorHAnsi"/>
          <w:iCs/>
          <w:color w:val="C00000"/>
          <w:sz w:val="24"/>
          <w:szCs w:val="24"/>
        </w:rPr>
        <w:t xml:space="preserve">; Upper administration – looking for professors with experience to </w:t>
      </w:r>
      <w:r w:rsidR="00D00A6F">
        <w:rPr>
          <w:rFonts w:cstheme="minorHAnsi"/>
          <w:iCs/>
          <w:color w:val="C00000"/>
          <w:sz w:val="24"/>
          <w:szCs w:val="24"/>
        </w:rPr>
        <w:t>participate in this Council</w:t>
      </w:r>
      <w:r w:rsidRPr="00432B41">
        <w:rPr>
          <w:rFonts w:cstheme="minorHAnsi"/>
          <w:iCs/>
          <w:color w:val="C00000"/>
          <w:sz w:val="24"/>
          <w:szCs w:val="24"/>
        </w:rPr>
        <w:t>.</w:t>
      </w:r>
    </w:p>
    <w:p w14:paraId="4FD44380" w14:textId="77777777" w:rsidR="00432B41" w:rsidRPr="00432B41" w:rsidRDefault="00432B41" w:rsidP="003A673C">
      <w:pPr>
        <w:tabs>
          <w:tab w:val="left" w:pos="1980"/>
          <w:tab w:val="left" w:pos="3420"/>
          <w:tab w:val="left" w:pos="6120"/>
          <w:tab w:val="left" w:pos="6480"/>
          <w:tab w:val="left" w:pos="10080"/>
        </w:tabs>
        <w:spacing w:after="0" w:line="240" w:lineRule="auto"/>
        <w:ind w:left="180"/>
        <w:rPr>
          <w:rFonts w:cstheme="minorHAnsi"/>
          <w:color w:val="C00000"/>
          <w:sz w:val="24"/>
          <w:szCs w:val="24"/>
        </w:rPr>
      </w:pPr>
    </w:p>
    <w:p w14:paraId="3D50D773" w14:textId="77777777" w:rsidR="00C72591" w:rsidRPr="00CA2838" w:rsidRDefault="00C72591" w:rsidP="00C72591">
      <w:pPr>
        <w:spacing w:after="0" w:line="240" w:lineRule="auto"/>
        <w:rPr>
          <w:rFonts w:cstheme="minorHAnsi"/>
          <w:sz w:val="24"/>
          <w:szCs w:val="24"/>
        </w:rPr>
      </w:pPr>
    </w:p>
    <w:p w14:paraId="616639D5" w14:textId="77777777" w:rsidR="00C72591" w:rsidRDefault="00C72591" w:rsidP="00C72591">
      <w:pPr>
        <w:numPr>
          <w:ilvl w:val="0"/>
          <w:numId w:val="1"/>
        </w:numPr>
        <w:spacing w:after="0" w:line="240" w:lineRule="auto"/>
        <w:ind w:left="0"/>
        <w:rPr>
          <w:rFonts w:cstheme="minorHAnsi"/>
          <w:sz w:val="24"/>
          <w:szCs w:val="24"/>
        </w:rPr>
      </w:pPr>
      <w:r>
        <w:rPr>
          <w:rFonts w:cstheme="minorHAnsi"/>
          <w:sz w:val="24"/>
          <w:szCs w:val="24"/>
        </w:rPr>
        <w:t>Committee Reports</w:t>
      </w:r>
    </w:p>
    <w:p w14:paraId="29C57F2A" w14:textId="77777777" w:rsidR="00C72591" w:rsidRDefault="00C72591" w:rsidP="00C72591">
      <w:pPr>
        <w:spacing w:after="0" w:line="240" w:lineRule="auto"/>
        <w:rPr>
          <w:rFonts w:cstheme="minorHAnsi"/>
          <w:sz w:val="24"/>
          <w:szCs w:val="24"/>
        </w:rPr>
      </w:pPr>
    </w:p>
    <w:p w14:paraId="18AC3F7C" w14:textId="6C209CD4" w:rsidR="00C72591" w:rsidRPr="00432B41" w:rsidRDefault="00C72591" w:rsidP="00432B41">
      <w:pPr>
        <w:pStyle w:val="ListParagraph"/>
        <w:numPr>
          <w:ilvl w:val="1"/>
          <w:numId w:val="1"/>
        </w:numPr>
        <w:rPr>
          <w:rFonts w:cstheme="minorHAnsi"/>
          <w:color w:val="C00000"/>
          <w:sz w:val="24"/>
          <w:szCs w:val="24"/>
        </w:rPr>
      </w:pPr>
      <w:r w:rsidRPr="00432B41">
        <w:rPr>
          <w:rFonts w:cstheme="minorHAnsi"/>
          <w:sz w:val="24"/>
          <w:szCs w:val="24"/>
        </w:rPr>
        <w:t>Academic Policy Committee</w:t>
      </w:r>
      <w:r w:rsidR="00A2590B" w:rsidRPr="00432B41">
        <w:rPr>
          <w:rFonts w:cstheme="minorHAnsi"/>
          <w:sz w:val="24"/>
          <w:szCs w:val="24"/>
        </w:rPr>
        <w:t xml:space="preserve"> </w:t>
      </w:r>
      <w:r w:rsidR="00A2590B" w:rsidRPr="00432B41">
        <w:rPr>
          <w:rFonts w:cstheme="minorHAnsi"/>
          <w:color w:val="C00000"/>
          <w:sz w:val="24"/>
          <w:szCs w:val="24"/>
        </w:rPr>
        <w:t xml:space="preserve">(Brooke Harlow) </w:t>
      </w:r>
      <w:r w:rsidR="00432B41" w:rsidRPr="00432B41">
        <w:rPr>
          <w:rFonts w:cstheme="minorHAnsi"/>
          <w:color w:val="C00000"/>
          <w:sz w:val="24"/>
          <w:szCs w:val="24"/>
        </w:rPr>
        <w:t xml:space="preserve">Legacy policies and sub </w:t>
      </w:r>
      <w:proofErr w:type="spellStart"/>
      <w:r w:rsidR="00432B41" w:rsidRPr="00432B41">
        <w:rPr>
          <w:rFonts w:cstheme="minorHAnsi"/>
          <w:color w:val="C00000"/>
          <w:sz w:val="24"/>
          <w:szCs w:val="24"/>
        </w:rPr>
        <w:t>sub</w:t>
      </w:r>
      <w:proofErr w:type="spellEnd"/>
      <w:r w:rsidR="00432B41" w:rsidRPr="00432B41">
        <w:rPr>
          <w:rFonts w:cstheme="minorHAnsi"/>
          <w:color w:val="C00000"/>
          <w:sz w:val="24"/>
          <w:szCs w:val="24"/>
        </w:rPr>
        <w:t xml:space="preserve"> policies (work stopped in January of 2021 – picked up in Fall of 2022 by Bloomsburg secretariat) </w:t>
      </w:r>
    </w:p>
    <w:p w14:paraId="230C27A1" w14:textId="77777777" w:rsidR="00C72591" w:rsidRDefault="00C72591" w:rsidP="00C72591">
      <w:pPr>
        <w:spacing w:after="0" w:line="240" w:lineRule="auto"/>
        <w:ind w:left="900"/>
        <w:rPr>
          <w:rFonts w:cstheme="minorHAnsi"/>
          <w:sz w:val="24"/>
          <w:szCs w:val="24"/>
        </w:rPr>
      </w:pPr>
    </w:p>
    <w:p w14:paraId="24590C14" w14:textId="11C043E8" w:rsidR="00C72591" w:rsidRDefault="00C72591" w:rsidP="00C72591">
      <w:pPr>
        <w:numPr>
          <w:ilvl w:val="2"/>
          <w:numId w:val="1"/>
        </w:numPr>
        <w:spacing w:after="0" w:line="240" w:lineRule="auto"/>
        <w:rPr>
          <w:rFonts w:cstheme="minorHAnsi"/>
          <w:sz w:val="24"/>
          <w:szCs w:val="24"/>
        </w:rPr>
      </w:pPr>
      <w:r>
        <w:rPr>
          <w:rFonts w:cstheme="minorHAnsi"/>
          <w:sz w:val="24"/>
          <w:szCs w:val="24"/>
        </w:rPr>
        <w:lastRenderedPageBreak/>
        <w:t>Enrollment Management Subcommittee</w:t>
      </w:r>
      <w:r w:rsidR="00124955">
        <w:rPr>
          <w:rFonts w:cstheme="minorHAnsi"/>
          <w:sz w:val="24"/>
          <w:szCs w:val="24"/>
        </w:rPr>
        <w:t xml:space="preserve"> </w:t>
      </w:r>
      <w:r w:rsidR="00124955" w:rsidRPr="00124955">
        <w:rPr>
          <w:rFonts w:cstheme="minorHAnsi"/>
          <w:color w:val="C00000"/>
          <w:sz w:val="24"/>
          <w:szCs w:val="24"/>
        </w:rPr>
        <w:t>(Jaimee Kester) started work on policy process</w:t>
      </w:r>
    </w:p>
    <w:p w14:paraId="073124C6" w14:textId="77777777" w:rsidR="00C72591" w:rsidRDefault="00C72591" w:rsidP="00C72591">
      <w:pPr>
        <w:spacing w:after="0" w:line="240" w:lineRule="auto"/>
        <w:ind w:left="1620"/>
        <w:rPr>
          <w:rFonts w:cstheme="minorHAnsi"/>
          <w:sz w:val="24"/>
          <w:szCs w:val="24"/>
        </w:rPr>
      </w:pPr>
    </w:p>
    <w:p w14:paraId="035C7AAD" w14:textId="08D01E65" w:rsidR="00C72591" w:rsidRDefault="00C72591" w:rsidP="00C72591">
      <w:pPr>
        <w:numPr>
          <w:ilvl w:val="2"/>
          <w:numId w:val="1"/>
        </w:numPr>
        <w:spacing w:after="0" w:line="240" w:lineRule="auto"/>
        <w:rPr>
          <w:rFonts w:cstheme="minorHAnsi"/>
          <w:sz w:val="24"/>
          <w:szCs w:val="24"/>
        </w:rPr>
      </w:pPr>
      <w:r>
        <w:rPr>
          <w:rFonts w:cstheme="minorHAnsi"/>
          <w:sz w:val="24"/>
          <w:szCs w:val="24"/>
        </w:rPr>
        <w:t>IT Subcommittee</w:t>
      </w:r>
      <w:r w:rsidR="00124955">
        <w:rPr>
          <w:rFonts w:cstheme="minorHAnsi"/>
          <w:sz w:val="24"/>
          <w:szCs w:val="24"/>
        </w:rPr>
        <w:t xml:space="preserve"> </w:t>
      </w:r>
      <w:r w:rsidR="00124955" w:rsidRPr="00124955">
        <w:rPr>
          <w:rFonts w:cstheme="minorHAnsi"/>
          <w:color w:val="C00000"/>
          <w:sz w:val="24"/>
          <w:szCs w:val="24"/>
        </w:rPr>
        <w:t>(Matt McKeague) Met 10/11/23, putting survey together on what to prioritize</w:t>
      </w:r>
    </w:p>
    <w:p w14:paraId="0DDB01E9" w14:textId="77777777" w:rsidR="00C72591" w:rsidRDefault="00C72591" w:rsidP="00C72591">
      <w:pPr>
        <w:spacing w:after="0" w:line="240" w:lineRule="auto"/>
        <w:ind w:left="1620"/>
        <w:rPr>
          <w:rFonts w:cstheme="minorHAnsi"/>
          <w:sz w:val="24"/>
          <w:szCs w:val="24"/>
        </w:rPr>
      </w:pPr>
    </w:p>
    <w:p w14:paraId="25E510ED" w14:textId="2951C908" w:rsidR="00C72591" w:rsidRDefault="00C72591" w:rsidP="00C72591">
      <w:pPr>
        <w:numPr>
          <w:ilvl w:val="1"/>
          <w:numId w:val="1"/>
        </w:numPr>
        <w:spacing w:after="0" w:line="240" w:lineRule="auto"/>
        <w:rPr>
          <w:rFonts w:cstheme="minorHAnsi"/>
          <w:sz w:val="24"/>
          <w:szCs w:val="24"/>
        </w:rPr>
      </w:pPr>
      <w:r>
        <w:rPr>
          <w:rFonts w:cstheme="minorHAnsi"/>
          <w:sz w:val="24"/>
          <w:szCs w:val="24"/>
        </w:rPr>
        <w:t>Advancement Committee</w:t>
      </w:r>
      <w:r w:rsidR="00124955">
        <w:rPr>
          <w:rFonts w:cstheme="minorHAnsi"/>
          <w:sz w:val="24"/>
          <w:szCs w:val="24"/>
        </w:rPr>
        <w:t xml:space="preserve"> – </w:t>
      </w:r>
      <w:r w:rsidR="00124955" w:rsidRPr="00124955">
        <w:rPr>
          <w:rFonts w:cstheme="minorHAnsi"/>
          <w:color w:val="C00000"/>
          <w:sz w:val="24"/>
          <w:szCs w:val="24"/>
        </w:rPr>
        <w:t>No rep present</w:t>
      </w:r>
    </w:p>
    <w:p w14:paraId="5FC7204C" w14:textId="77777777" w:rsidR="00C72591" w:rsidRDefault="00C72591" w:rsidP="00C72591">
      <w:pPr>
        <w:spacing w:after="0" w:line="240" w:lineRule="auto"/>
        <w:ind w:left="900"/>
        <w:rPr>
          <w:rFonts w:cstheme="minorHAnsi"/>
          <w:sz w:val="24"/>
          <w:szCs w:val="24"/>
        </w:rPr>
      </w:pPr>
    </w:p>
    <w:p w14:paraId="752EF965" w14:textId="108167F9" w:rsidR="00C72591" w:rsidRDefault="00C72591" w:rsidP="00C72591">
      <w:pPr>
        <w:numPr>
          <w:ilvl w:val="1"/>
          <w:numId w:val="1"/>
        </w:numPr>
        <w:spacing w:after="0" w:line="240" w:lineRule="auto"/>
        <w:rPr>
          <w:rFonts w:cstheme="minorHAnsi"/>
          <w:sz w:val="24"/>
          <w:szCs w:val="24"/>
        </w:rPr>
      </w:pPr>
      <w:r>
        <w:rPr>
          <w:rFonts w:cstheme="minorHAnsi"/>
          <w:sz w:val="24"/>
          <w:szCs w:val="24"/>
        </w:rPr>
        <w:t>DEI Committee</w:t>
      </w:r>
      <w:r w:rsidR="00124955">
        <w:rPr>
          <w:rFonts w:cstheme="minorHAnsi"/>
          <w:sz w:val="24"/>
          <w:szCs w:val="24"/>
        </w:rPr>
        <w:t xml:space="preserve"> </w:t>
      </w:r>
      <w:r w:rsidR="009E659E" w:rsidRPr="000F0A19">
        <w:rPr>
          <w:rFonts w:cstheme="minorHAnsi"/>
          <w:color w:val="C00000"/>
          <w:sz w:val="24"/>
          <w:szCs w:val="24"/>
        </w:rPr>
        <w:t>(Albert Jones)</w:t>
      </w:r>
      <w:r w:rsidR="000F0A19" w:rsidRPr="000F0A19">
        <w:rPr>
          <w:rFonts w:cstheme="minorHAnsi"/>
          <w:color w:val="C00000"/>
          <w:sz w:val="24"/>
          <w:szCs w:val="24"/>
        </w:rPr>
        <w:t xml:space="preserve"> Nov. 2</w:t>
      </w:r>
      <w:r w:rsidR="000F0A19" w:rsidRPr="000F0A19">
        <w:rPr>
          <w:rFonts w:cstheme="minorHAnsi"/>
          <w:color w:val="C00000"/>
          <w:sz w:val="24"/>
          <w:szCs w:val="24"/>
          <w:vertAlign w:val="superscript"/>
        </w:rPr>
        <w:t>nd</w:t>
      </w:r>
      <w:r w:rsidR="000F0A19" w:rsidRPr="000F0A19">
        <w:rPr>
          <w:rFonts w:cstheme="minorHAnsi"/>
          <w:color w:val="C00000"/>
          <w:sz w:val="24"/>
          <w:szCs w:val="24"/>
        </w:rPr>
        <w:t xml:space="preserve"> meeting. Looking at student centered policies, campus life, student services.</w:t>
      </w:r>
    </w:p>
    <w:p w14:paraId="26228636" w14:textId="77777777" w:rsidR="00C72591" w:rsidRDefault="00C72591" w:rsidP="00C72591">
      <w:pPr>
        <w:spacing w:after="0" w:line="240" w:lineRule="auto"/>
        <w:rPr>
          <w:rFonts w:cstheme="minorHAnsi"/>
          <w:sz w:val="24"/>
          <w:szCs w:val="24"/>
        </w:rPr>
      </w:pPr>
    </w:p>
    <w:p w14:paraId="15839C76" w14:textId="31BBAC01" w:rsidR="00C72591" w:rsidRDefault="00C72591" w:rsidP="00C72591">
      <w:pPr>
        <w:numPr>
          <w:ilvl w:val="1"/>
          <w:numId w:val="1"/>
        </w:numPr>
        <w:spacing w:after="0" w:line="240" w:lineRule="auto"/>
        <w:rPr>
          <w:rFonts w:cstheme="minorHAnsi"/>
          <w:sz w:val="24"/>
          <w:szCs w:val="24"/>
        </w:rPr>
      </w:pPr>
      <w:r>
        <w:rPr>
          <w:rFonts w:cstheme="minorHAnsi"/>
          <w:sz w:val="24"/>
          <w:szCs w:val="24"/>
        </w:rPr>
        <w:t>Finance Committee</w:t>
      </w:r>
      <w:r w:rsidR="000F0A19">
        <w:rPr>
          <w:rFonts w:cstheme="minorHAnsi"/>
          <w:sz w:val="24"/>
          <w:szCs w:val="24"/>
        </w:rPr>
        <w:t xml:space="preserve"> </w:t>
      </w:r>
      <w:r w:rsidR="000F0A19" w:rsidRPr="00FD0C2C">
        <w:rPr>
          <w:rFonts w:cstheme="minorHAnsi"/>
          <w:color w:val="C00000"/>
          <w:sz w:val="24"/>
          <w:szCs w:val="24"/>
        </w:rPr>
        <w:t xml:space="preserve">(Tim </w:t>
      </w:r>
      <w:proofErr w:type="spellStart"/>
      <w:r w:rsidR="000F0A19" w:rsidRPr="00FD0C2C">
        <w:rPr>
          <w:rFonts w:cstheme="minorHAnsi"/>
          <w:color w:val="C00000"/>
          <w:sz w:val="24"/>
          <w:szCs w:val="24"/>
        </w:rPr>
        <w:t>S</w:t>
      </w:r>
      <w:r w:rsidR="00FD0C2C" w:rsidRPr="00FD0C2C">
        <w:rPr>
          <w:rFonts w:cstheme="minorHAnsi"/>
          <w:color w:val="C00000"/>
          <w:sz w:val="24"/>
          <w:szCs w:val="24"/>
        </w:rPr>
        <w:t>h</w:t>
      </w:r>
      <w:r w:rsidR="000F0A19" w:rsidRPr="00FD0C2C">
        <w:rPr>
          <w:rFonts w:cstheme="minorHAnsi"/>
          <w:color w:val="C00000"/>
          <w:sz w:val="24"/>
          <w:szCs w:val="24"/>
        </w:rPr>
        <w:t>uey</w:t>
      </w:r>
      <w:proofErr w:type="spellEnd"/>
      <w:r w:rsidR="000F0A19" w:rsidRPr="00FD0C2C">
        <w:rPr>
          <w:rFonts w:cstheme="minorHAnsi"/>
          <w:color w:val="C00000"/>
          <w:sz w:val="24"/>
          <w:szCs w:val="24"/>
        </w:rPr>
        <w:t>) Met September 11</w:t>
      </w:r>
      <w:r w:rsidR="000F0A19" w:rsidRPr="00FD0C2C">
        <w:rPr>
          <w:rFonts w:cstheme="minorHAnsi"/>
          <w:color w:val="C00000"/>
          <w:sz w:val="24"/>
          <w:szCs w:val="24"/>
          <w:vertAlign w:val="superscript"/>
        </w:rPr>
        <w:t>th</w:t>
      </w:r>
      <w:r w:rsidR="000F0A19" w:rsidRPr="00FD0C2C">
        <w:rPr>
          <w:rFonts w:cstheme="minorHAnsi"/>
          <w:color w:val="C00000"/>
          <w:sz w:val="24"/>
          <w:szCs w:val="24"/>
        </w:rPr>
        <w:t>, next meeting TBD. Need Undergrad</w:t>
      </w:r>
      <w:r w:rsidR="00FD0C2C" w:rsidRPr="00FD0C2C">
        <w:rPr>
          <w:rFonts w:cstheme="minorHAnsi"/>
          <w:color w:val="C00000"/>
          <w:sz w:val="24"/>
          <w:szCs w:val="24"/>
        </w:rPr>
        <w:t xml:space="preserve"> student rep and local assembly rep. Understanding policy terminology.</w:t>
      </w:r>
    </w:p>
    <w:p w14:paraId="75162259" w14:textId="77777777" w:rsidR="00C72591" w:rsidRDefault="00C72591" w:rsidP="00C72591">
      <w:pPr>
        <w:spacing w:after="0" w:line="240" w:lineRule="auto"/>
        <w:rPr>
          <w:rFonts w:cstheme="minorHAnsi"/>
          <w:sz w:val="24"/>
          <w:szCs w:val="24"/>
        </w:rPr>
      </w:pPr>
    </w:p>
    <w:p w14:paraId="6D30951C" w14:textId="3F518405" w:rsidR="00C72591" w:rsidRDefault="00C72591" w:rsidP="00C72591">
      <w:pPr>
        <w:numPr>
          <w:ilvl w:val="1"/>
          <w:numId w:val="1"/>
        </w:numPr>
        <w:spacing w:after="0" w:line="240" w:lineRule="auto"/>
        <w:rPr>
          <w:rFonts w:cstheme="minorHAnsi"/>
          <w:sz w:val="24"/>
          <w:szCs w:val="24"/>
        </w:rPr>
      </w:pPr>
      <w:r>
        <w:rPr>
          <w:rFonts w:cstheme="minorHAnsi"/>
          <w:sz w:val="24"/>
          <w:szCs w:val="24"/>
        </w:rPr>
        <w:t>Student Success and Campus Life</w:t>
      </w:r>
      <w:r w:rsidR="00FD0C2C">
        <w:rPr>
          <w:rFonts w:cstheme="minorHAnsi"/>
          <w:sz w:val="24"/>
          <w:szCs w:val="24"/>
        </w:rPr>
        <w:t xml:space="preserve"> </w:t>
      </w:r>
      <w:r w:rsidR="00FD0C2C" w:rsidRPr="00FD0C2C">
        <w:rPr>
          <w:rFonts w:cstheme="minorHAnsi"/>
          <w:color w:val="C00000"/>
          <w:sz w:val="24"/>
          <w:szCs w:val="24"/>
        </w:rPr>
        <w:t xml:space="preserve">(George </w:t>
      </w:r>
      <w:proofErr w:type="spellStart"/>
      <w:r w:rsidR="00FD0C2C" w:rsidRPr="00FD0C2C">
        <w:rPr>
          <w:rStyle w:val="Hyperlink"/>
          <w:color w:val="C00000"/>
          <w:sz w:val="24"/>
          <w:szCs w:val="24"/>
          <w:u w:val="none"/>
        </w:rPr>
        <w:t>Rusczyk</w:t>
      </w:r>
      <w:proofErr w:type="spellEnd"/>
      <w:r w:rsidR="00FD0C2C" w:rsidRPr="00FD0C2C">
        <w:rPr>
          <w:rStyle w:val="Hyperlink"/>
          <w:color w:val="C00000"/>
          <w:sz w:val="24"/>
          <w:szCs w:val="24"/>
          <w:u w:val="none"/>
        </w:rPr>
        <w:t>) Meeting on 11/11, examining policies</w:t>
      </w:r>
    </w:p>
    <w:p w14:paraId="7BD538D9" w14:textId="77777777" w:rsidR="00C72591" w:rsidRDefault="00C72591" w:rsidP="00C72591">
      <w:pPr>
        <w:spacing w:after="0" w:line="240" w:lineRule="auto"/>
        <w:rPr>
          <w:rFonts w:cstheme="minorHAnsi"/>
          <w:sz w:val="24"/>
          <w:szCs w:val="24"/>
        </w:rPr>
      </w:pPr>
    </w:p>
    <w:p w14:paraId="3DF2C967" w14:textId="7B5A13AF" w:rsidR="00C72591" w:rsidRDefault="00C72591" w:rsidP="00C72591">
      <w:pPr>
        <w:numPr>
          <w:ilvl w:val="2"/>
          <w:numId w:val="1"/>
        </w:numPr>
        <w:spacing w:after="0" w:line="240" w:lineRule="auto"/>
        <w:rPr>
          <w:rFonts w:cstheme="minorHAnsi"/>
          <w:sz w:val="24"/>
          <w:szCs w:val="24"/>
        </w:rPr>
      </w:pPr>
      <w:r>
        <w:rPr>
          <w:rFonts w:cstheme="minorHAnsi"/>
          <w:sz w:val="24"/>
          <w:szCs w:val="24"/>
        </w:rPr>
        <w:t>First Year Experience Subcommittee</w:t>
      </w:r>
      <w:r w:rsidR="00FD0C2C">
        <w:rPr>
          <w:rFonts w:cstheme="minorHAnsi"/>
          <w:sz w:val="24"/>
          <w:szCs w:val="24"/>
        </w:rPr>
        <w:t xml:space="preserve"> </w:t>
      </w:r>
      <w:r w:rsidR="00FD0C2C" w:rsidRPr="00A55E34">
        <w:rPr>
          <w:rFonts w:cstheme="minorHAnsi"/>
          <w:color w:val="C00000"/>
          <w:sz w:val="24"/>
          <w:szCs w:val="24"/>
        </w:rPr>
        <w:t xml:space="preserve">(Janine Page) </w:t>
      </w:r>
      <w:r w:rsidR="00A55E34" w:rsidRPr="00A55E34">
        <w:rPr>
          <w:rFonts w:cstheme="minorHAnsi"/>
          <w:color w:val="C00000"/>
          <w:sz w:val="24"/>
          <w:szCs w:val="24"/>
        </w:rPr>
        <w:t xml:space="preserve">developing policies on students not needing FYS services. </w:t>
      </w:r>
    </w:p>
    <w:p w14:paraId="262555E7" w14:textId="77777777" w:rsidR="00C72591" w:rsidRDefault="00C72591" w:rsidP="00C72591">
      <w:pPr>
        <w:spacing w:after="0" w:line="240" w:lineRule="auto"/>
        <w:ind w:left="1620"/>
        <w:rPr>
          <w:rFonts w:cstheme="minorHAnsi"/>
          <w:sz w:val="24"/>
          <w:szCs w:val="24"/>
        </w:rPr>
      </w:pPr>
    </w:p>
    <w:p w14:paraId="015D3E76" w14:textId="43006D98" w:rsidR="00C72591" w:rsidRPr="00A55E34" w:rsidRDefault="00C72591" w:rsidP="00C72591">
      <w:pPr>
        <w:numPr>
          <w:ilvl w:val="1"/>
          <w:numId w:val="1"/>
        </w:numPr>
        <w:spacing w:after="0" w:line="240" w:lineRule="auto"/>
        <w:rPr>
          <w:rFonts w:cstheme="minorHAnsi"/>
          <w:i/>
          <w:iCs/>
          <w:sz w:val="24"/>
          <w:szCs w:val="24"/>
        </w:rPr>
      </w:pPr>
      <w:r>
        <w:rPr>
          <w:rFonts w:cstheme="minorHAnsi"/>
          <w:sz w:val="24"/>
          <w:szCs w:val="24"/>
        </w:rPr>
        <w:t>Elections Subcommittee</w:t>
      </w:r>
      <w:r w:rsidR="00A55E34">
        <w:rPr>
          <w:rFonts w:cstheme="minorHAnsi"/>
          <w:sz w:val="24"/>
          <w:szCs w:val="24"/>
        </w:rPr>
        <w:t xml:space="preserve"> </w:t>
      </w:r>
      <w:r w:rsidR="00A55E34" w:rsidRPr="00A55E34">
        <w:rPr>
          <w:rFonts w:cstheme="minorHAnsi"/>
          <w:color w:val="C00000"/>
          <w:sz w:val="24"/>
          <w:szCs w:val="24"/>
        </w:rPr>
        <w:t>(</w:t>
      </w:r>
      <w:r w:rsidR="00D00A6F">
        <w:rPr>
          <w:rFonts w:cstheme="minorHAnsi"/>
          <w:color w:val="C00000"/>
          <w:sz w:val="24"/>
          <w:szCs w:val="24"/>
        </w:rPr>
        <w:t xml:space="preserve">Carina Howell for </w:t>
      </w:r>
      <w:r w:rsidR="00A55E34" w:rsidRPr="00A55E34">
        <w:rPr>
          <w:rFonts w:cstheme="minorHAnsi"/>
          <w:color w:val="C00000"/>
          <w:sz w:val="24"/>
          <w:szCs w:val="24"/>
        </w:rPr>
        <w:t>Dan S</w:t>
      </w:r>
      <w:r w:rsidR="00D00A6F">
        <w:rPr>
          <w:rFonts w:cstheme="minorHAnsi"/>
          <w:color w:val="C00000"/>
          <w:sz w:val="24"/>
          <w:szCs w:val="24"/>
        </w:rPr>
        <w:t>p</w:t>
      </w:r>
      <w:r w:rsidR="00A55E34" w:rsidRPr="00A55E34">
        <w:rPr>
          <w:rFonts w:cstheme="minorHAnsi"/>
          <w:color w:val="C00000"/>
          <w:sz w:val="24"/>
          <w:szCs w:val="24"/>
        </w:rPr>
        <w:t xml:space="preserve">ooner) Met in May, </w:t>
      </w:r>
      <w:proofErr w:type="gramStart"/>
      <w:r w:rsidR="00A55E34" w:rsidRPr="00A55E34">
        <w:rPr>
          <w:rFonts w:cstheme="minorHAnsi"/>
          <w:color w:val="C00000"/>
          <w:sz w:val="24"/>
          <w:szCs w:val="24"/>
        </w:rPr>
        <w:t>No</w:t>
      </w:r>
      <w:proofErr w:type="gramEnd"/>
      <w:r w:rsidR="00A55E34" w:rsidRPr="00A55E34">
        <w:rPr>
          <w:rFonts w:cstheme="minorHAnsi"/>
          <w:color w:val="C00000"/>
          <w:sz w:val="24"/>
          <w:szCs w:val="24"/>
        </w:rPr>
        <w:t xml:space="preserve"> chair elected yet, need 2 more reps for fall 2023. </w:t>
      </w:r>
      <w:r w:rsidR="00A55E34" w:rsidRPr="00A55E34">
        <w:rPr>
          <w:rFonts w:cstheme="minorHAnsi"/>
          <w:i/>
          <w:iCs/>
          <w:color w:val="C00000"/>
          <w:sz w:val="24"/>
          <w:szCs w:val="24"/>
        </w:rPr>
        <w:t>Lisa Weaver and Erin Kennedy volunteered for rep positions.</w:t>
      </w:r>
    </w:p>
    <w:p w14:paraId="7131E98A" w14:textId="77777777" w:rsidR="00C72591" w:rsidRDefault="00C72591" w:rsidP="00C72591">
      <w:pPr>
        <w:pStyle w:val="ListParagraph"/>
        <w:spacing w:after="0" w:line="240" w:lineRule="auto"/>
        <w:ind w:left="180"/>
        <w:rPr>
          <w:rFonts w:cstheme="minorHAnsi"/>
          <w:sz w:val="24"/>
          <w:szCs w:val="24"/>
        </w:rPr>
      </w:pPr>
    </w:p>
    <w:p w14:paraId="22D94793" w14:textId="7F592742"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 xml:space="preserve">Student Government Report (SGA President Loren </w:t>
      </w:r>
      <w:proofErr w:type="spellStart"/>
      <w:r>
        <w:rPr>
          <w:rFonts w:cstheme="minorHAnsi"/>
          <w:sz w:val="24"/>
          <w:szCs w:val="24"/>
        </w:rPr>
        <w:t>Glossner</w:t>
      </w:r>
      <w:proofErr w:type="spellEnd"/>
      <w:r>
        <w:rPr>
          <w:rFonts w:cstheme="minorHAnsi"/>
          <w:sz w:val="24"/>
          <w:szCs w:val="24"/>
        </w:rPr>
        <w:t>)</w:t>
      </w:r>
      <w:r w:rsidR="00A55E34">
        <w:rPr>
          <w:rFonts w:cstheme="minorHAnsi"/>
          <w:sz w:val="24"/>
          <w:szCs w:val="24"/>
        </w:rPr>
        <w:t xml:space="preserve"> </w:t>
      </w:r>
      <w:r w:rsidR="00A55E34" w:rsidRPr="00A55E34">
        <w:rPr>
          <w:rFonts w:cstheme="minorHAnsi"/>
          <w:color w:val="C00000"/>
          <w:sz w:val="24"/>
          <w:szCs w:val="24"/>
        </w:rPr>
        <w:t>Updates: Hosting all night volleyball (</w:t>
      </w:r>
      <w:r w:rsidR="00D00A6F">
        <w:rPr>
          <w:rFonts w:cstheme="minorHAnsi"/>
          <w:color w:val="C00000"/>
          <w:sz w:val="24"/>
          <w:szCs w:val="24"/>
        </w:rPr>
        <w:t>N</w:t>
      </w:r>
      <w:r w:rsidR="00A55E34" w:rsidRPr="00A55E34">
        <w:rPr>
          <w:rFonts w:cstheme="minorHAnsi"/>
          <w:color w:val="C00000"/>
          <w:sz w:val="24"/>
          <w:szCs w:val="24"/>
        </w:rPr>
        <w:t>ov 11</w:t>
      </w:r>
      <w:r w:rsidR="00A55E34" w:rsidRPr="00A55E34">
        <w:rPr>
          <w:rFonts w:cstheme="minorHAnsi"/>
          <w:color w:val="C00000"/>
          <w:sz w:val="24"/>
          <w:szCs w:val="24"/>
          <w:vertAlign w:val="superscript"/>
        </w:rPr>
        <w:t>th</w:t>
      </w:r>
      <w:r w:rsidR="00A55E34" w:rsidRPr="00A55E34">
        <w:rPr>
          <w:rFonts w:cstheme="minorHAnsi"/>
          <w:color w:val="C00000"/>
          <w:sz w:val="24"/>
          <w:szCs w:val="24"/>
        </w:rPr>
        <w:t>). Peace Rally Nov 16</w:t>
      </w:r>
      <w:r w:rsidR="00A55E34" w:rsidRPr="00A55E34">
        <w:rPr>
          <w:rFonts w:cstheme="minorHAnsi"/>
          <w:color w:val="C00000"/>
          <w:sz w:val="24"/>
          <w:szCs w:val="24"/>
          <w:vertAlign w:val="superscript"/>
        </w:rPr>
        <w:t>th</w:t>
      </w:r>
      <w:r w:rsidR="00A55E34" w:rsidRPr="00A55E34">
        <w:rPr>
          <w:rFonts w:cstheme="minorHAnsi"/>
          <w:color w:val="C00000"/>
          <w:sz w:val="24"/>
          <w:szCs w:val="24"/>
        </w:rPr>
        <w:t xml:space="preserve"> at 4:30 (transportation from other campuses)</w:t>
      </w:r>
    </w:p>
    <w:p w14:paraId="049B9BC3" w14:textId="77777777" w:rsidR="00C72591" w:rsidRDefault="00C72591" w:rsidP="00C72591">
      <w:pPr>
        <w:pStyle w:val="ListParagraph"/>
        <w:spacing w:after="0" w:line="240" w:lineRule="auto"/>
        <w:ind w:left="180"/>
        <w:rPr>
          <w:rFonts w:cstheme="minorHAnsi"/>
          <w:sz w:val="24"/>
          <w:szCs w:val="24"/>
        </w:rPr>
      </w:pPr>
    </w:p>
    <w:p w14:paraId="60B334A5" w14:textId="76DCF51F"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Campus Administrator Report (Dr. Stephen Lee)</w:t>
      </w:r>
      <w:r w:rsidR="00A55E34">
        <w:rPr>
          <w:rFonts w:cstheme="minorHAnsi"/>
          <w:sz w:val="24"/>
          <w:szCs w:val="24"/>
        </w:rPr>
        <w:t xml:space="preserve"> </w:t>
      </w:r>
      <w:r w:rsidR="00A55E34" w:rsidRPr="00A55E34">
        <w:rPr>
          <w:rFonts w:cstheme="minorHAnsi"/>
          <w:color w:val="C00000"/>
          <w:sz w:val="24"/>
          <w:szCs w:val="24"/>
        </w:rPr>
        <w:t>Updates See Appendix A</w:t>
      </w:r>
    </w:p>
    <w:p w14:paraId="55F78F9B" w14:textId="77777777" w:rsidR="00C72591" w:rsidRPr="00D405BF" w:rsidRDefault="00C72591" w:rsidP="00C72591">
      <w:pPr>
        <w:pStyle w:val="ListParagraph"/>
        <w:rPr>
          <w:rFonts w:cstheme="minorHAnsi"/>
          <w:sz w:val="24"/>
          <w:szCs w:val="24"/>
        </w:rPr>
      </w:pPr>
    </w:p>
    <w:p w14:paraId="154D1C35" w14:textId="542BE702" w:rsidR="00C72591" w:rsidRPr="004A0E16" w:rsidRDefault="00C72591" w:rsidP="00C72591">
      <w:pPr>
        <w:pStyle w:val="ListParagraph"/>
        <w:numPr>
          <w:ilvl w:val="0"/>
          <w:numId w:val="1"/>
        </w:numPr>
        <w:spacing w:after="0" w:line="240" w:lineRule="auto"/>
        <w:rPr>
          <w:rFonts w:cstheme="minorHAnsi"/>
          <w:color w:val="C00000"/>
          <w:sz w:val="24"/>
          <w:szCs w:val="24"/>
        </w:rPr>
      </w:pPr>
      <w:r>
        <w:rPr>
          <w:rFonts w:cstheme="minorHAnsi"/>
          <w:sz w:val="24"/>
          <w:szCs w:val="24"/>
        </w:rPr>
        <w:t xml:space="preserve">Provost Report </w:t>
      </w:r>
      <w:r w:rsidR="00A55E34" w:rsidRPr="004A0E16">
        <w:rPr>
          <w:rFonts w:cstheme="minorHAnsi"/>
          <w:color w:val="C00000"/>
          <w:sz w:val="24"/>
          <w:szCs w:val="24"/>
        </w:rPr>
        <w:t>(Kara Shultz) Schedules being finalized. Working on “</w:t>
      </w:r>
      <w:proofErr w:type="spellStart"/>
      <w:r w:rsidR="00A55E34" w:rsidRPr="004A0E16">
        <w:rPr>
          <w:rFonts w:cstheme="minorHAnsi"/>
          <w:color w:val="C00000"/>
          <w:sz w:val="24"/>
          <w:szCs w:val="24"/>
        </w:rPr>
        <w:t>Degreeworks</w:t>
      </w:r>
      <w:proofErr w:type="spellEnd"/>
      <w:r w:rsidR="00A55E34" w:rsidRPr="004A0E16">
        <w:rPr>
          <w:rFonts w:cstheme="minorHAnsi"/>
          <w:color w:val="C00000"/>
          <w:sz w:val="24"/>
          <w:szCs w:val="24"/>
        </w:rPr>
        <w:t xml:space="preserve">” to provide info. Degree Audits and Degree Planner are two main parts of </w:t>
      </w:r>
      <w:proofErr w:type="spellStart"/>
      <w:r w:rsidR="00A55E34" w:rsidRPr="004A0E16">
        <w:rPr>
          <w:rFonts w:cstheme="minorHAnsi"/>
          <w:color w:val="C00000"/>
          <w:sz w:val="24"/>
          <w:szCs w:val="24"/>
        </w:rPr>
        <w:t>Degreeworks</w:t>
      </w:r>
      <w:proofErr w:type="spellEnd"/>
      <w:r w:rsidR="00A55E34" w:rsidRPr="004A0E16">
        <w:rPr>
          <w:rFonts w:cstheme="minorHAnsi"/>
          <w:color w:val="C00000"/>
          <w:sz w:val="24"/>
          <w:szCs w:val="24"/>
        </w:rPr>
        <w:t xml:space="preserve">. Working with </w:t>
      </w:r>
      <w:proofErr w:type="spellStart"/>
      <w:r w:rsidR="00A55E34" w:rsidRPr="004A0E16">
        <w:rPr>
          <w:rFonts w:cstheme="minorHAnsi"/>
          <w:color w:val="C00000"/>
          <w:sz w:val="24"/>
          <w:szCs w:val="24"/>
        </w:rPr>
        <w:t>Ferrilli</w:t>
      </w:r>
      <w:proofErr w:type="spellEnd"/>
      <w:r w:rsidR="00A55E34" w:rsidRPr="004A0E16">
        <w:rPr>
          <w:rFonts w:cstheme="minorHAnsi"/>
          <w:color w:val="C00000"/>
          <w:sz w:val="24"/>
          <w:szCs w:val="24"/>
        </w:rPr>
        <w:t xml:space="preserve"> to troubleshoot issues. Validating that programs are working accurately. </w:t>
      </w:r>
      <w:proofErr w:type="spellStart"/>
      <w:r w:rsidR="00A55E34" w:rsidRPr="004A0E16">
        <w:rPr>
          <w:rFonts w:cstheme="minorHAnsi"/>
          <w:color w:val="C00000"/>
          <w:sz w:val="24"/>
          <w:szCs w:val="24"/>
        </w:rPr>
        <w:t>Ferelli</w:t>
      </w:r>
      <w:proofErr w:type="spellEnd"/>
      <w:r w:rsidR="00A55E34" w:rsidRPr="004A0E16">
        <w:rPr>
          <w:rFonts w:cstheme="minorHAnsi"/>
          <w:color w:val="C00000"/>
          <w:sz w:val="24"/>
          <w:szCs w:val="24"/>
        </w:rPr>
        <w:t xml:space="preserve"> offers video and PDF for trainings. Offering open </w:t>
      </w:r>
      <w:r w:rsidR="004A0E16" w:rsidRPr="004A0E16">
        <w:rPr>
          <w:rFonts w:cstheme="minorHAnsi"/>
          <w:color w:val="C00000"/>
          <w:sz w:val="24"/>
          <w:szCs w:val="24"/>
        </w:rPr>
        <w:t xml:space="preserve">office hours for registration period. </w:t>
      </w:r>
      <w:r w:rsidR="00A55E34" w:rsidRPr="004A0E16">
        <w:rPr>
          <w:rFonts w:cstheme="minorHAnsi"/>
          <w:color w:val="C00000"/>
          <w:sz w:val="24"/>
          <w:szCs w:val="24"/>
        </w:rPr>
        <w:t xml:space="preserve">2023/2024 catalogs are done. </w:t>
      </w:r>
      <w:r w:rsidR="004A0E16" w:rsidRPr="004A0E16">
        <w:rPr>
          <w:rFonts w:cstheme="minorHAnsi"/>
          <w:color w:val="C00000"/>
          <w:sz w:val="24"/>
          <w:szCs w:val="24"/>
        </w:rPr>
        <w:t xml:space="preserve">Working to offer block scheduling registration for certain programs. </w:t>
      </w:r>
      <w:proofErr w:type="spellStart"/>
      <w:r w:rsidR="00A55E34" w:rsidRPr="004A0E16">
        <w:rPr>
          <w:rFonts w:cstheme="minorHAnsi"/>
          <w:color w:val="C00000"/>
          <w:sz w:val="24"/>
          <w:szCs w:val="24"/>
        </w:rPr>
        <w:t>Course</w:t>
      </w:r>
      <w:r w:rsidR="004A0E16" w:rsidRPr="004A0E16">
        <w:rPr>
          <w:rFonts w:cstheme="minorHAnsi"/>
          <w:color w:val="C00000"/>
          <w:sz w:val="24"/>
          <w:szCs w:val="24"/>
        </w:rPr>
        <w:t>D</w:t>
      </w:r>
      <w:r w:rsidR="00A55E34" w:rsidRPr="004A0E16">
        <w:rPr>
          <w:rFonts w:cstheme="minorHAnsi"/>
          <w:color w:val="C00000"/>
          <w:sz w:val="24"/>
          <w:szCs w:val="24"/>
        </w:rPr>
        <w:t>og</w:t>
      </w:r>
      <w:proofErr w:type="spellEnd"/>
      <w:r w:rsidR="00A55E34" w:rsidRPr="004A0E16">
        <w:rPr>
          <w:rFonts w:cstheme="minorHAnsi"/>
          <w:color w:val="C00000"/>
          <w:sz w:val="24"/>
          <w:szCs w:val="24"/>
        </w:rPr>
        <w:t xml:space="preserve"> is used to feed schedules to banner, providing real time analytics.</w:t>
      </w:r>
    </w:p>
    <w:p w14:paraId="08E387A2" w14:textId="77777777" w:rsidR="004A0E16" w:rsidRPr="004A0E16" w:rsidRDefault="004A0E16" w:rsidP="004A0E16">
      <w:pPr>
        <w:pStyle w:val="ListParagraph"/>
        <w:rPr>
          <w:rFonts w:cstheme="minorHAnsi"/>
          <w:color w:val="C00000"/>
          <w:sz w:val="24"/>
          <w:szCs w:val="24"/>
        </w:rPr>
      </w:pPr>
    </w:p>
    <w:p w14:paraId="3BAD780E" w14:textId="24ADB7D6" w:rsidR="004A0E16" w:rsidRPr="004A0E16" w:rsidRDefault="004A0E16" w:rsidP="004A0E16">
      <w:pPr>
        <w:pStyle w:val="ListParagraph"/>
        <w:numPr>
          <w:ilvl w:val="1"/>
          <w:numId w:val="1"/>
        </w:numPr>
        <w:spacing w:after="0" w:line="240" w:lineRule="auto"/>
        <w:rPr>
          <w:rFonts w:cstheme="minorHAnsi"/>
          <w:color w:val="C00000"/>
          <w:sz w:val="24"/>
          <w:szCs w:val="24"/>
        </w:rPr>
      </w:pPr>
      <w:r w:rsidRPr="004A0E16">
        <w:rPr>
          <w:rFonts w:cstheme="minorHAnsi"/>
          <w:color w:val="C00000"/>
          <w:sz w:val="24"/>
          <w:szCs w:val="24"/>
        </w:rPr>
        <w:t>(Q) Erin Kennedy - When will transfer evals be complete?</w:t>
      </w:r>
    </w:p>
    <w:p w14:paraId="3E293957" w14:textId="3018BA7F" w:rsidR="004A0E16" w:rsidRPr="004A0E16" w:rsidRDefault="004A0E16" w:rsidP="004A0E16">
      <w:pPr>
        <w:pStyle w:val="ListParagraph"/>
        <w:numPr>
          <w:ilvl w:val="2"/>
          <w:numId w:val="1"/>
        </w:numPr>
        <w:spacing w:after="0" w:line="240" w:lineRule="auto"/>
        <w:rPr>
          <w:rFonts w:cstheme="minorHAnsi"/>
          <w:color w:val="C00000"/>
          <w:sz w:val="24"/>
          <w:szCs w:val="24"/>
        </w:rPr>
      </w:pPr>
      <w:r w:rsidRPr="004A0E16">
        <w:rPr>
          <w:rFonts w:cstheme="minorHAnsi"/>
          <w:color w:val="C00000"/>
          <w:sz w:val="24"/>
          <w:szCs w:val="24"/>
        </w:rPr>
        <w:t xml:space="preserve">(A) K. Shultz – working with </w:t>
      </w:r>
      <w:proofErr w:type="spellStart"/>
      <w:r w:rsidRPr="004A0E16">
        <w:rPr>
          <w:rFonts w:cstheme="minorHAnsi"/>
          <w:color w:val="C00000"/>
          <w:sz w:val="24"/>
          <w:szCs w:val="24"/>
        </w:rPr>
        <w:t>Ferelli</w:t>
      </w:r>
      <w:proofErr w:type="spellEnd"/>
      <w:r w:rsidRPr="004A0E16">
        <w:rPr>
          <w:rFonts w:cstheme="minorHAnsi"/>
          <w:color w:val="C00000"/>
          <w:sz w:val="24"/>
          <w:szCs w:val="24"/>
        </w:rPr>
        <w:t xml:space="preserve"> on this to help articulate</w:t>
      </w:r>
    </w:p>
    <w:p w14:paraId="4DADA7BE" w14:textId="2CE01EA4" w:rsidR="004A0E16" w:rsidRPr="004A0E16" w:rsidRDefault="004A0E16" w:rsidP="004A0E16">
      <w:pPr>
        <w:pStyle w:val="ListParagraph"/>
        <w:numPr>
          <w:ilvl w:val="1"/>
          <w:numId w:val="1"/>
        </w:numPr>
        <w:spacing w:after="0" w:line="240" w:lineRule="auto"/>
        <w:rPr>
          <w:rFonts w:cstheme="minorHAnsi"/>
          <w:color w:val="C00000"/>
          <w:sz w:val="24"/>
          <w:szCs w:val="24"/>
        </w:rPr>
      </w:pPr>
      <w:r w:rsidRPr="004A0E16">
        <w:rPr>
          <w:rFonts w:cstheme="minorHAnsi"/>
          <w:color w:val="C00000"/>
          <w:sz w:val="24"/>
          <w:szCs w:val="24"/>
        </w:rPr>
        <w:t xml:space="preserve">(Q) Emmy </w:t>
      </w:r>
      <w:proofErr w:type="spellStart"/>
      <w:r w:rsidRPr="004A0E16">
        <w:rPr>
          <w:rFonts w:cstheme="minorHAnsi"/>
          <w:color w:val="C00000"/>
          <w:sz w:val="24"/>
          <w:szCs w:val="24"/>
        </w:rPr>
        <w:t>Dorst</w:t>
      </w:r>
      <w:proofErr w:type="spellEnd"/>
      <w:r w:rsidRPr="004A0E16">
        <w:rPr>
          <w:rFonts w:cstheme="minorHAnsi"/>
          <w:color w:val="C00000"/>
          <w:sz w:val="24"/>
          <w:szCs w:val="24"/>
        </w:rPr>
        <w:t xml:space="preserve"> – Is there an automated process?</w:t>
      </w:r>
    </w:p>
    <w:p w14:paraId="19CA6401" w14:textId="03A755BC" w:rsidR="004A0E16" w:rsidRPr="004A0E16" w:rsidRDefault="004A0E16" w:rsidP="004A0E16">
      <w:pPr>
        <w:pStyle w:val="ListParagraph"/>
        <w:numPr>
          <w:ilvl w:val="2"/>
          <w:numId w:val="1"/>
        </w:numPr>
        <w:spacing w:after="0" w:line="240" w:lineRule="auto"/>
        <w:rPr>
          <w:rFonts w:cstheme="minorHAnsi"/>
          <w:color w:val="C00000"/>
          <w:sz w:val="24"/>
          <w:szCs w:val="24"/>
        </w:rPr>
      </w:pPr>
      <w:r w:rsidRPr="004A0E16">
        <w:rPr>
          <w:rFonts w:cstheme="minorHAnsi"/>
          <w:color w:val="C00000"/>
          <w:sz w:val="24"/>
          <w:szCs w:val="24"/>
        </w:rPr>
        <w:t xml:space="preserve">(A) K. Shultz – </w:t>
      </w:r>
      <w:proofErr w:type="gramStart"/>
      <w:r w:rsidRPr="004A0E16">
        <w:rPr>
          <w:rFonts w:cstheme="minorHAnsi"/>
          <w:color w:val="C00000"/>
          <w:sz w:val="24"/>
          <w:szCs w:val="24"/>
        </w:rPr>
        <w:t>No, but</w:t>
      </w:r>
      <w:proofErr w:type="gramEnd"/>
      <w:r w:rsidRPr="004A0E16">
        <w:rPr>
          <w:rFonts w:cstheme="minorHAnsi"/>
          <w:color w:val="C00000"/>
          <w:sz w:val="24"/>
          <w:szCs w:val="24"/>
        </w:rPr>
        <w:t xml:space="preserve"> looking at frameworks. Helping to identify clear workflow (</w:t>
      </w:r>
      <w:proofErr w:type="gramStart"/>
      <w:r w:rsidRPr="004A0E16">
        <w:rPr>
          <w:rFonts w:cstheme="minorHAnsi"/>
          <w:color w:val="C00000"/>
          <w:sz w:val="24"/>
          <w:szCs w:val="24"/>
        </w:rPr>
        <w:t>I.e.</w:t>
      </w:r>
      <w:proofErr w:type="gramEnd"/>
      <w:r w:rsidRPr="004A0E16">
        <w:rPr>
          <w:rFonts w:cstheme="minorHAnsi"/>
          <w:color w:val="C00000"/>
          <w:sz w:val="24"/>
          <w:szCs w:val="24"/>
        </w:rPr>
        <w:t xml:space="preserve"> 30 credit framework)</w:t>
      </w:r>
    </w:p>
    <w:p w14:paraId="4A3FCA23" w14:textId="77777777" w:rsidR="00C72591" w:rsidRPr="00921BE4" w:rsidRDefault="00C72591" w:rsidP="00C72591">
      <w:pPr>
        <w:pStyle w:val="ListParagraph"/>
        <w:rPr>
          <w:rFonts w:cstheme="minorHAnsi"/>
          <w:sz w:val="24"/>
          <w:szCs w:val="24"/>
        </w:rPr>
      </w:pPr>
    </w:p>
    <w:p w14:paraId="0C3A72FD" w14:textId="167ACAAC"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 xml:space="preserve">Identifying Problems/Seeking Solutions (Issues): </w:t>
      </w:r>
    </w:p>
    <w:p w14:paraId="31FCBA6B" w14:textId="77777777" w:rsidR="00C72591" w:rsidRPr="00C72591" w:rsidRDefault="00C72591" w:rsidP="00C72591">
      <w:pPr>
        <w:pStyle w:val="ListParagraph"/>
        <w:rPr>
          <w:rFonts w:cstheme="minorHAnsi"/>
          <w:sz w:val="24"/>
          <w:szCs w:val="24"/>
        </w:rPr>
      </w:pPr>
    </w:p>
    <w:p w14:paraId="7FBDDE0E" w14:textId="2876A1D2" w:rsidR="00C72591" w:rsidRPr="003A673C" w:rsidRDefault="00C72591" w:rsidP="00C72591">
      <w:pPr>
        <w:pStyle w:val="ListParagraph"/>
        <w:numPr>
          <w:ilvl w:val="1"/>
          <w:numId w:val="1"/>
        </w:numPr>
        <w:spacing w:after="0" w:line="240" w:lineRule="auto"/>
        <w:rPr>
          <w:rFonts w:cstheme="minorHAnsi"/>
          <w:sz w:val="24"/>
          <w:szCs w:val="24"/>
        </w:rPr>
      </w:pPr>
      <w:r>
        <w:rPr>
          <w:rFonts w:cstheme="minorHAnsi"/>
          <w:sz w:val="24"/>
          <w:szCs w:val="24"/>
        </w:rPr>
        <w:lastRenderedPageBreak/>
        <w:t>Testing Center Update?</w:t>
      </w:r>
      <w:r w:rsidR="004A0E16">
        <w:rPr>
          <w:rFonts w:cstheme="minorHAnsi"/>
          <w:sz w:val="24"/>
          <w:szCs w:val="24"/>
        </w:rPr>
        <w:t xml:space="preserve"> </w:t>
      </w:r>
      <w:r w:rsidR="004A0E16" w:rsidRPr="003A673C">
        <w:rPr>
          <w:rFonts w:cstheme="minorHAnsi"/>
          <w:color w:val="C00000"/>
          <w:sz w:val="24"/>
          <w:szCs w:val="24"/>
        </w:rPr>
        <w:t xml:space="preserve">(Amy </w:t>
      </w:r>
      <w:proofErr w:type="gramStart"/>
      <w:r w:rsidR="004A0E16" w:rsidRPr="003A673C">
        <w:rPr>
          <w:rFonts w:cstheme="minorHAnsi"/>
          <w:color w:val="C00000"/>
          <w:sz w:val="24"/>
          <w:szCs w:val="24"/>
        </w:rPr>
        <w:t>Way)  (</w:t>
      </w:r>
      <w:proofErr w:type="gramEnd"/>
      <w:r w:rsidR="004A0E16" w:rsidRPr="003A673C">
        <w:rPr>
          <w:rFonts w:cstheme="minorHAnsi"/>
          <w:color w:val="C00000"/>
          <w:sz w:val="24"/>
          <w:szCs w:val="24"/>
        </w:rPr>
        <w:t xml:space="preserve">A) Cori Myers – LH testing center has opened 1 day a week for ETS and </w:t>
      </w:r>
      <w:proofErr w:type="spellStart"/>
      <w:r w:rsidR="003A673C" w:rsidRPr="003A673C">
        <w:rPr>
          <w:rFonts w:cstheme="minorHAnsi"/>
          <w:color w:val="C00000"/>
          <w:sz w:val="24"/>
          <w:szCs w:val="24"/>
        </w:rPr>
        <w:t>Piercen</w:t>
      </w:r>
      <w:proofErr w:type="spellEnd"/>
      <w:r w:rsidR="003A673C" w:rsidRPr="003A673C">
        <w:rPr>
          <w:rFonts w:cstheme="minorHAnsi"/>
          <w:color w:val="C00000"/>
          <w:sz w:val="24"/>
          <w:szCs w:val="24"/>
        </w:rPr>
        <w:t xml:space="preserve"> View testing.</w:t>
      </w:r>
      <w:r w:rsidR="003A673C">
        <w:rPr>
          <w:rFonts w:cstheme="minorHAnsi"/>
          <w:color w:val="C00000"/>
          <w:sz w:val="24"/>
          <w:szCs w:val="24"/>
        </w:rPr>
        <w:t xml:space="preserve"> </w:t>
      </w:r>
      <w:r w:rsidR="003A673C" w:rsidRPr="003A673C">
        <w:rPr>
          <w:rFonts w:cstheme="minorHAnsi"/>
          <w:color w:val="C00000"/>
          <w:sz w:val="24"/>
          <w:szCs w:val="24"/>
        </w:rPr>
        <w:t>Staff is not available. Pulling staff from BL to staff LH one day a week.</w:t>
      </w:r>
      <w:r w:rsidR="003A673C">
        <w:rPr>
          <w:rFonts w:cstheme="minorHAnsi"/>
          <w:color w:val="C00000"/>
          <w:sz w:val="24"/>
          <w:szCs w:val="24"/>
        </w:rPr>
        <w:br/>
      </w:r>
    </w:p>
    <w:p w14:paraId="02D6B1E9" w14:textId="77777777" w:rsidR="003A673C" w:rsidRDefault="003A673C" w:rsidP="003A673C">
      <w:pPr>
        <w:pStyle w:val="ListParagraph"/>
        <w:numPr>
          <w:ilvl w:val="1"/>
          <w:numId w:val="1"/>
        </w:numPr>
        <w:spacing w:after="0" w:line="240" w:lineRule="auto"/>
        <w:rPr>
          <w:rFonts w:cstheme="minorHAnsi"/>
          <w:sz w:val="24"/>
          <w:szCs w:val="24"/>
        </w:rPr>
      </w:pPr>
      <w:r>
        <w:rPr>
          <w:rFonts w:cstheme="minorHAnsi"/>
          <w:sz w:val="24"/>
          <w:szCs w:val="24"/>
        </w:rPr>
        <w:t xml:space="preserve">Clearfield Issues: Safety and WIFI </w:t>
      </w:r>
      <w:proofErr w:type="gramStart"/>
      <w:r>
        <w:rPr>
          <w:rFonts w:cstheme="minorHAnsi"/>
          <w:sz w:val="24"/>
          <w:szCs w:val="24"/>
        </w:rPr>
        <w:t>concerns;</w:t>
      </w:r>
      <w:proofErr w:type="gramEnd"/>
      <w:r>
        <w:rPr>
          <w:rFonts w:cstheme="minorHAnsi"/>
          <w:sz w:val="24"/>
          <w:szCs w:val="24"/>
        </w:rPr>
        <w:t xml:space="preserve"> </w:t>
      </w:r>
    </w:p>
    <w:p w14:paraId="0173F2C4" w14:textId="77777777" w:rsidR="003A673C" w:rsidRPr="003A673C" w:rsidRDefault="003A673C" w:rsidP="003A673C">
      <w:pPr>
        <w:pStyle w:val="ListParagraph"/>
        <w:numPr>
          <w:ilvl w:val="2"/>
          <w:numId w:val="1"/>
        </w:numPr>
        <w:spacing w:after="0" w:line="240" w:lineRule="auto"/>
        <w:rPr>
          <w:rFonts w:cstheme="minorHAnsi"/>
          <w:iCs/>
          <w:color w:val="C00000"/>
          <w:sz w:val="24"/>
          <w:szCs w:val="24"/>
        </w:rPr>
      </w:pPr>
      <w:r w:rsidRPr="003A673C">
        <w:rPr>
          <w:rFonts w:cstheme="minorHAnsi"/>
          <w:iCs/>
          <w:color w:val="C00000"/>
          <w:sz w:val="24"/>
          <w:szCs w:val="24"/>
        </w:rPr>
        <w:t xml:space="preserve">LH East does not require a badge/ID to open the building… safety concern. </w:t>
      </w:r>
    </w:p>
    <w:p w14:paraId="612BA3A7" w14:textId="37A49440" w:rsidR="003A673C" w:rsidRPr="003A673C" w:rsidRDefault="003A673C" w:rsidP="003A673C">
      <w:pPr>
        <w:pStyle w:val="ListParagraph"/>
        <w:numPr>
          <w:ilvl w:val="2"/>
          <w:numId w:val="1"/>
        </w:numPr>
        <w:spacing w:after="0" w:line="240" w:lineRule="auto"/>
        <w:rPr>
          <w:rFonts w:cstheme="minorHAnsi"/>
          <w:iCs/>
          <w:color w:val="C00000"/>
          <w:sz w:val="24"/>
          <w:szCs w:val="24"/>
        </w:rPr>
      </w:pPr>
      <w:r w:rsidRPr="003A673C">
        <w:rPr>
          <w:rFonts w:cstheme="minorHAnsi"/>
          <w:iCs/>
          <w:color w:val="C00000"/>
          <w:sz w:val="24"/>
          <w:szCs w:val="24"/>
        </w:rPr>
        <w:t>Classrooms at Clearfield not shut to lock if the door shuts. No law enforcement on campus. As a practice, all external doors are locked (Curtis/Val/Stacy)</w:t>
      </w:r>
    </w:p>
    <w:p w14:paraId="3388F6F3" w14:textId="25145852" w:rsidR="003A673C" w:rsidRPr="003A673C" w:rsidRDefault="003A673C" w:rsidP="003A673C">
      <w:pPr>
        <w:pStyle w:val="ListParagraph"/>
        <w:numPr>
          <w:ilvl w:val="2"/>
          <w:numId w:val="1"/>
        </w:numPr>
        <w:spacing w:after="0" w:line="240" w:lineRule="auto"/>
        <w:rPr>
          <w:rFonts w:cstheme="minorHAnsi"/>
          <w:color w:val="C00000"/>
          <w:sz w:val="24"/>
          <w:szCs w:val="24"/>
        </w:rPr>
      </w:pPr>
      <w:proofErr w:type="spellStart"/>
      <w:r w:rsidRPr="003A673C">
        <w:rPr>
          <w:rFonts w:cstheme="minorHAnsi"/>
          <w:color w:val="C00000"/>
          <w:sz w:val="24"/>
          <w:szCs w:val="24"/>
        </w:rPr>
        <w:t>WiFi</w:t>
      </w:r>
      <w:proofErr w:type="spellEnd"/>
      <w:r w:rsidRPr="003A673C">
        <w:rPr>
          <w:rFonts w:cstheme="minorHAnsi"/>
          <w:color w:val="C00000"/>
          <w:sz w:val="24"/>
          <w:szCs w:val="24"/>
        </w:rPr>
        <w:t xml:space="preserve"> / Cellular Concerns – spott</w:t>
      </w:r>
      <w:r w:rsidR="00D00A6F">
        <w:rPr>
          <w:rFonts w:cstheme="minorHAnsi"/>
          <w:color w:val="C00000"/>
          <w:sz w:val="24"/>
          <w:szCs w:val="24"/>
        </w:rPr>
        <w:t>y</w:t>
      </w:r>
      <w:r w:rsidRPr="003A673C">
        <w:rPr>
          <w:rFonts w:cstheme="minorHAnsi"/>
          <w:color w:val="C00000"/>
          <w:sz w:val="24"/>
          <w:szCs w:val="24"/>
        </w:rPr>
        <w:t xml:space="preserve"> service creates safety concerns</w:t>
      </w:r>
    </w:p>
    <w:p w14:paraId="592BF89A" w14:textId="76393A60" w:rsidR="003A673C" w:rsidRPr="003A673C" w:rsidRDefault="003A673C" w:rsidP="003A673C">
      <w:pPr>
        <w:pStyle w:val="ListParagraph"/>
        <w:numPr>
          <w:ilvl w:val="3"/>
          <w:numId w:val="1"/>
        </w:numPr>
        <w:spacing w:after="0" w:line="240" w:lineRule="auto"/>
        <w:rPr>
          <w:rFonts w:cstheme="minorHAnsi"/>
          <w:color w:val="C00000"/>
          <w:sz w:val="24"/>
          <w:szCs w:val="24"/>
        </w:rPr>
      </w:pPr>
      <w:r w:rsidRPr="003A673C">
        <w:rPr>
          <w:rFonts w:cstheme="minorHAnsi"/>
          <w:color w:val="C00000"/>
          <w:sz w:val="24"/>
          <w:szCs w:val="24"/>
        </w:rPr>
        <w:t xml:space="preserve">(Bo Miller) </w:t>
      </w:r>
      <w:r w:rsidR="00D00A6F" w:rsidRPr="003A673C">
        <w:rPr>
          <w:rFonts w:cstheme="minorHAnsi"/>
          <w:color w:val="C00000"/>
          <w:sz w:val="24"/>
          <w:szCs w:val="24"/>
        </w:rPr>
        <w:t>Cellular</w:t>
      </w:r>
      <w:r w:rsidRPr="003A673C">
        <w:rPr>
          <w:rFonts w:cstheme="minorHAnsi"/>
          <w:color w:val="C00000"/>
          <w:sz w:val="24"/>
          <w:szCs w:val="24"/>
        </w:rPr>
        <w:t xml:space="preserve"> service is terrible on Clearfield Campus. Have met with carriers, very expensive fix.</w:t>
      </w:r>
    </w:p>
    <w:p w14:paraId="3BC162B1" w14:textId="09B617B9" w:rsidR="00C72591" w:rsidRPr="003A673C" w:rsidRDefault="003A673C" w:rsidP="003A673C">
      <w:pPr>
        <w:pStyle w:val="ListParagraph"/>
        <w:spacing w:after="0" w:line="240" w:lineRule="auto"/>
        <w:ind w:left="900" w:firstLine="540"/>
        <w:rPr>
          <w:rFonts w:cstheme="minorHAnsi"/>
          <w:i/>
          <w:color w:val="C00000"/>
          <w:sz w:val="24"/>
          <w:szCs w:val="24"/>
        </w:rPr>
      </w:pPr>
      <w:r w:rsidRPr="003A673C">
        <w:rPr>
          <w:rFonts w:cstheme="minorHAnsi"/>
          <w:i/>
          <w:color w:val="C00000"/>
          <w:sz w:val="24"/>
          <w:szCs w:val="24"/>
        </w:rPr>
        <w:tab/>
      </w:r>
    </w:p>
    <w:p w14:paraId="005A712B" w14:textId="122C14F5" w:rsidR="00C72591" w:rsidRPr="003A673C" w:rsidRDefault="00C72591" w:rsidP="00C72591">
      <w:pPr>
        <w:pStyle w:val="ListParagraph"/>
        <w:numPr>
          <w:ilvl w:val="1"/>
          <w:numId w:val="1"/>
        </w:numPr>
        <w:spacing w:after="0" w:line="240" w:lineRule="auto"/>
        <w:rPr>
          <w:rFonts w:cstheme="minorHAnsi"/>
          <w:color w:val="C00000"/>
          <w:sz w:val="24"/>
          <w:szCs w:val="24"/>
        </w:rPr>
      </w:pPr>
      <w:r>
        <w:rPr>
          <w:rFonts w:cstheme="minorHAnsi"/>
          <w:sz w:val="24"/>
          <w:szCs w:val="24"/>
        </w:rPr>
        <w:t>Departmental Website updates</w:t>
      </w:r>
      <w:r w:rsidR="003A673C">
        <w:rPr>
          <w:rFonts w:cstheme="minorHAnsi"/>
          <w:sz w:val="24"/>
          <w:szCs w:val="24"/>
        </w:rPr>
        <w:t xml:space="preserve"> (</w:t>
      </w:r>
      <w:r w:rsidR="003A673C" w:rsidRPr="003A673C">
        <w:rPr>
          <w:rFonts w:cstheme="minorHAnsi"/>
          <w:color w:val="C00000"/>
          <w:sz w:val="24"/>
          <w:szCs w:val="24"/>
        </w:rPr>
        <w:t>Q) Erin Kennedy)– Legacy websites not being updates, but Bloomsburg seems to be updated.</w:t>
      </w:r>
    </w:p>
    <w:p w14:paraId="67FC2963" w14:textId="723D8641" w:rsidR="003A673C" w:rsidRPr="003A673C" w:rsidRDefault="003A673C" w:rsidP="003A673C">
      <w:pPr>
        <w:pStyle w:val="ListParagraph"/>
        <w:numPr>
          <w:ilvl w:val="2"/>
          <w:numId w:val="1"/>
        </w:numPr>
        <w:spacing w:after="0" w:line="240" w:lineRule="auto"/>
        <w:rPr>
          <w:rFonts w:cstheme="minorHAnsi"/>
          <w:color w:val="C00000"/>
          <w:sz w:val="24"/>
          <w:szCs w:val="24"/>
        </w:rPr>
      </w:pPr>
      <w:r w:rsidRPr="003A673C">
        <w:rPr>
          <w:rFonts w:cstheme="minorHAnsi"/>
          <w:color w:val="C00000"/>
          <w:sz w:val="24"/>
          <w:szCs w:val="24"/>
        </w:rPr>
        <w:t>(A) Bill Walker – Link to request updates for department websites. Updates should be made to both legacy and CU websites.</w:t>
      </w:r>
    </w:p>
    <w:p w14:paraId="3D45C066" w14:textId="04F1B636" w:rsidR="00AE14F6" w:rsidRPr="00AE14F6" w:rsidRDefault="00000000" w:rsidP="00AE14F6">
      <w:pPr>
        <w:pStyle w:val="ListParagraph"/>
        <w:numPr>
          <w:ilvl w:val="2"/>
          <w:numId w:val="1"/>
        </w:numPr>
        <w:spacing w:after="0" w:line="240" w:lineRule="auto"/>
        <w:rPr>
          <w:rFonts w:cstheme="minorHAnsi"/>
          <w:color w:val="C00000"/>
          <w:sz w:val="24"/>
          <w:szCs w:val="24"/>
        </w:rPr>
      </w:pPr>
      <w:hyperlink r:id="rId6" w:history="1">
        <w:r w:rsidR="00AE14F6" w:rsidRPr="00AE14F6">
          <w:rPr>
            <w:rStyle w:val="Hyperlink"/>
            <w:rFonts w:cstheme="minorHAnsi"/>
            <w:color w:val="C00000"/>
            <w:sz w:val="24"/>
            <w:szCs w:val="24"/>
          </w:rPr>
          <w:t>https://form.asana.com/?hash=735bd7f1a05ff431baa47902f1fe16c41104539d9c8b3eddef9c5647c385018d&amp;id=1130235121502361</w:t>
        </w:r>
      </w:hyperlink>
      <w:r w:rsidR="00AE14F6" w:rsidRPr="00AE14F6">
        <w:rPr>
          <w:rFonts w:cstheme="minorHAnsi"/>
          <w:color w:val="C00000"/>
          <w:sz w:val="24"/>
          <w:szCs w:val="24"/>
        </w:rPr>
        <w:t xml:space="preserve"> </w:t>
      </w:r>
    </w:p>
    <w:p w14:paraId="395A1852" w14:textId="77777777" w:rsidR="00C72591" w:rsidRPr="00921BE4" w:rsidRDefault="00C72591" w:rsidP="00C72591">
      <w:pPr>
        <w:pStyle w:val="ListParagraph"/>
        <w:rPr>
          <w:rFonts w:cstheme="minorHAnsi"/>
          <w:sz w:val="24"/>
          <w:szCs w:val="24"/>
        </w:rPr>
      </w:pPr>
    </w:p>
    <w:p w14:paraId="20FEEBE5" w14:textId="77777777" w:rsidR="00C72591" w:rsidRPr="00921BE4" w:rsidRDefault="00C72591" w:rsidP="00C72591">
      <w:pPr>
        <w:pStyle w:val="ListParagraph"/>
        <w:rPr>
          <w:rFonts w:cstheme="minorHAnsi"/>
          <w:sz w:val="24"/>
          <w:szCs w:val="24"/>
        </w:rPr>
      </w:pPr>
    </w:p>
    <w:p w14:paraId="6EAC865B" w14:textId="77777777"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 xml:space="preserve">CU Senate </w:t>
      </w:r>
    </w:p>
    <w:p w14:paraId="35DFF5FF" w14:textId="175EA215" w:rsidR="00C72591" w:rsidRPr="004A0E16" w:rsidRDefault="00C72591" w:rsidP="00C72591">
      <w:pPr>
        <w:pStyle w:val="ListParagraph"/>
        <w:numPr>
          <w:ilvl w:val="1"/>
          <w:numId w:val="1"/>
        </w:numPr>
        <w:spacing w:after="0" w:line="240" w:lineRule="auto"/>
        <w:rPr>
          <w:rFonts w:cstheme="minorHAnsi"/>
          <w:color w:val="C00000"/>
          <w:sz w:val="24"/>
          <w:szCs w:val="24"/>
        </w:rPr>
      </w:pPr>
      <w:r>
        <w:rPr>
          <w:rFonts w:cstheme="minorHAnsi"/>
          <w:sz w:val="24"/>
          <w:szCs w:val="24"/>
        </w:rPr>
        <w:t>Interim Policies and Policy Review Process</w:t>
      </w:r>
      <w:r w:rsidR="004A0E16">
        <w:rPr>
          <w:rFonts w:cstheme="minorHAnsi"/>
          <w:sz w:val="24"/>
          <w:szCs w:val="24"/>
        </w:rPr>
        <w:t xml:space="preserve"> </w:t>
      </w:r>
      <w:r w:rsidR="004A0E16" w:rsidRPr="004A0E16">
        <w:rPr>
          <w:rFonts w:cstheme="minorHAnsi"/>
          <w:color w:val="C00000"/>
          <w:sz w:val="24"/>
          <w:szCs w:val="24"/>
        </w:rPr>
        <w:t>(Dan Knorr) – 50 Academic policies put in place as interim. 1</w:t>
      </w:r>
      <w:r w:rsidR="004A0E16" w:rsidRPr="004A0E16">
        <w:rPr>
          <w:rFonts w:cstheme="minorHAnsi"/>
          <w:color w:val="C00000"/>
          <w:sz w:val="24"/>
          <w:szCs w:val="24"/>
          <w:vertAlign w:val="superscript"/>
        </w:rPr>
        <w:t>st</w:t>
      </w:r>
      <w:r w:rsidR="004A0E16" w:rsidRPr="004A0E16">
        <w:rPr>
          <w:rFonts w:cstheme="minorHAnsi"/>
          <w:color w:val="C00000"/>
          <w:sz w:val="24"/>
          <w:szCs w:val="24"/>
        </w:rPr>
        <w:t xml:space="preserve"> order is to go through this list. Senate officers </w:t>
      </w:r>
      <w:r w:rsidR="00D00A6F" w:rsidRPr="004A0E16">
        <w:rPr>
          <w:rFonts w:cstheme="minorHAnsi"/>
          <w:color w:val="C00000"/>
          <w:sz w:val="24"/>
          <w:szCs w:val="24"/>
        </w:rPr>
        <w:t>declared</w:t>
      </w:r>
      <w:r w:rsidR="00D00A6F">
        <w:rPr>
          <w:rFonts w:cstheme="minorHAnsi"/>
          <w:color w:val="C00000"/>
          <w:sz w:val="24"/>
          <w:szCs w:val="24"/>
        </w:rPr>
        <w:t xml:space="preserve"> </w:t>
      </w:r>
      <w:r w:rsidR="004A0E16" w:rsidRPr="004A0E16">
        <w:rPr>
          <w:rFonts w:cstheme="minorHAnsi"/>
          <w:color w:val="C00000"/>
          <w:sz w:val="24"/>
          <w:szCs w:val="24"/>
        </w:rPr>
        <w:t>“</w:t>
      </w:r>
      <w:proofErr w:type="gramStart"/>
      <w:r w:rsidR="004A0E16" w:rsidRPr="004A0E16">
        <w:rPr>
          <w:rFonts w:cstheme="minorHAnsi"/>
          <w:color w:val="C00000"/>
          <w:sz w:val="24"/>
          <w:szCs w:val="24"/>
        </w:rPr>
        <w:t>owners”  of</w:t>
      </w:r>
      <w:proofErr w:type="gramEnd"/>
      <w:r w:rsidR="004A0E16" w:rsidRPr="004A0E16">
        <w:rPr>
          <w:rFonts w:cstheme="minorHAnsi"/>
          <w:color w:val="C00000"/>
          <w:sz w:val="24"/>
          <w:szCs w:val="24"/>
        </w:rPr>
        <w:t xml:space="preserve"> which policies to review. Will be sent out to committees and subcommittees.</w:t>
      </w:r>
    </w:p>
    <w:p w14:paraId="1C7B206B" w14:textId="021072E9" w:rsidR="004A0E16" w:rsidRPr="004A0E16" w:rsidRDefault="004A0E16" w:rsidP="004A0E16">
      <w:pPr>
        <w:pStyle w:val="ListParagraph"/>
        <w:numPr>
          <w:ilvl w:val="2"/>
          <w:numId w:val="1"/>
        </w:numPr>
        <w:spacing w:after="0" w:line="240" w:lineRule="auto"/>
        <w:rPr>
          <w:rFonts w:cstheme="minorHAnsi"/>
          <w:color w:val="C00000"/>
          <w:sz w:val="24"/>
          <w:szCs w:val="24"/>
        </w:rPr>
      </w:pPr>
      <w:r w:rsidRPr="004A0E16">
        <w:rPr>
          <w:rFonts w:cstheme="minorHAnsi"/>
          <w:color w:val="C00000"/>
          <w:sz w:val="24"/>
          <w:szCs w:val="24"/>
        </w:rPr>
        <w:t>Trainings with SRS (Student Ready Strategies) will be set up to review policies.</w:t>
      </w:r>
    </w:p>
    <w:p w14:paraId="4E61B3C4" w14:textId="77777777" w:rsidR="00C72591" w:rsidRPr="00C72591" w:rsidRDefault="00C72591" w:rsidP="00C72591">
      <w:pPr>
        <w:spacing w:after="0" w:line="240" w:lineRule="auto"/>
        <w:rPr>
          <w:rFonts w:cstheme="minorHAnsi"/>
          <w:sz w:val="24"/>
          <w:szCs w:val="24"/>
        </w:rPr>
      </w:pPr>
    </w:p>
    <w:p w14:paraId="153A47EA" w14:textId="74481FC7" w:rsidR="00C72591" w:rsidRDefault="00C72591" w:rsidP="00C72591">
      <w:pPr>
        <w:pStyle w:val="ListParagraph"/>
        <w:numPr>
          <w:ilvl w:val="1"/>
          <w:numId w:val="1"/>
        </w:numPr>
        <w:spacing w:after="0" w:line="240" w:lineRule="auto"/>
        <w:rPr>
          <w:rFonts w:cstheme="minorHAnsi"/>
          <w:sz w:val="24"/>
          <w:szCs w:val="24"/>
        </w:rPr>
      </w:pPr>
      <w:r>
        <w:rPr>
          <w:rFonts w:cstheme="minorHAnsi"/>
          <w:sz w:val="24"/>
          <w:szCs w:val="24"/>
        </w:rPr>
        <w:t xml:space="preserve">Thursday, November 9, </w:t>
      </w:r>
      <w:proofErr w:type="gramStart"/>
      <w:r>
        <w:rPr>
          <w:rFonts w:cstheme="minorHAnsi"/>
          <w:sz w:val="24"/>
          <w:szCs w:val="24"/>
        </w:rPr>
        <w:t>2023</w:t>
      </w:r>
      <w:proofErr w:type="gramEnd"/>
      <w:r>
        <w:rPr>
          <w:rFonts w:cstheme="minorHAnsi"/>
          <w:sz w:val="24"/>
          <w:szCs w:val="24"/>
        </w:rPr>
        <w:t xml:space="preserve"> at 4 pm via Zoom</w:t>
      </w:r>
    </w:p>
    <w:p w14:paraId="77E58A16" w14:textId="77777777" w:rsidR="00C72591" w:rsidRDefault="00C72591" w:rsidP="00C72591">
      <w:pPr>
        <w:pStyle w:val="ListParagraph"/>
        <w:spacing w:after="0" w:line="240" w:lineRule="auto"/>
        <w:ind w:left="900"/>
        <w:rPr>
          <w:rFonts w:cstheme="minorHAnsi"/>
          <w:sz w:val="24"/>
          <w:szCs w:val="24"/>
        </w:rPr>
      </w:pPr>
    </w:p>
    <w:p w14:paraId="3BEF6308" w14:textId="77777777" w:rsidR="00C72591" w:rsidRDefault="00C72591" w:rsidP="00C72591">
      <w:pPr>
        <w:pStyle w:val="ListParagraph"/>
        <w:numPr>
          <w:ilvl w:val="0"/>
          <w:numId w:val="1"/>
        </w:numPr>
        <w:spacing w:after="0" w:line="240" w:lineRule="auto"/>
        <w:rPr>
          <w:rFonts w:cstheme="minorHAnsi"/>
          <w:sz w:val="24"/>
          <w:szCs w:val="24"/>
        </w:rPr>
      </w:pPr>
      <w:r>
        <w:rPr>
          <w:rFonts w:cstheme="minorHAnsi"/>
          <w:sz w:val="24"/>
          <w:szCs w:val="24"/>
        </w:rPr>
        <w:t>Remarks for the Good of the Order</w:t>
      </w:r>
    </w:p>
    <w:p w14:paraId="69B6F941" w14:textId="00C8EACC" w:rsidR="00C72591" w:rsidRPr="004A0E16" w:rsidRDefault="004A0E16" w:rsidP="00C72591">
      <w:pPr>
        <w:pStyle w:val="ListParagraph"/>
        <w:spacing w:after="0" w:line="240" w:lineRule="auto"/>
        <w:ind w:left="180"/>
        <w:rPr>
          <w:rFonts w:cstheme="minorHAnsi"/>
          <w:color w:val="C00000"/>
          <w:sz w:val="24"/>
          <w:szCs w:val="24"/>
        </w:rPr>
      </w:pPr>
      <w:r w:rsidRPr="004A0E16">
        <w:rPr>
          <w:rFonts w:cstheme="minorHAnsi"/>
          <w:color w:val="C00000"/>
          <w:sz w:val="24"/>
          <w:szCs w:val="24"/>
        </w:rPr>
        <w:t>No Comments</w:t>
      </w:r>
      <w:r>
        <w:rPr>
          <w:rFonts w:cstheme="minorHAnsi"/>
          <w:color w:val="C00000"/>
          <w:sz w:val="24"/>
          <w:szCs w:val="24"/>
        </w:rPr>
        <w:br/>
      </w:r>
    </w:p>
    <w:p w14:paraId="2B851A2A" w14:textId="6150E2D0" w:rsidR="00C72591" w:rsidRPr="004A0E16" w:rsidRDefault="00C72591" w:rsidP="004A0E16">
      <w:pPr>
        <w:pStyle w:val="ListParagraph"/>
        <w:numPr>
          <w:ilvl w:val="0"/>
          <w:numId w:val="1"/>
        </w:numPr>
        <w:spacing w:after="0" w:line="240" w:lineRule="auto"/>
        <w:rPr>
          <w:rFonts w:cstheme="minorHAnsi"/>
          <w:sz w:val="24"/>
          <w:szCs w:val="24"/>
        </w:rPr>
      </w:pPr>
      <w:r w:rsidRPr="004A0E16">
        <w:rPr>
          <w:rFonts w:cstheme="minorHAnsi"/>
          <w:sz w:val="24"/>
          <w:szCs w:val="24"/>
        </w:rPr>
        <w:t>Adjournment</w:t>
      </w:r>
      <w:r w:rsidR="004A0E16">
        <w:rPr>
          <w:rFonts w:cstheme="minorHAnsi"/>
          <w:sz w:val="24"/>
          <w:szCs w:val="24"/>
        </w:rPr>
        <w:t xml:space="preserve"> – </w:t>
      </w:r>
      <w:r w:rsidR="004A0E16" w:rsidRPr="004A0E16">
        <w:rPr>
          <w:rFonts w:cstheme="minorHAnsi"/>
          <w:color w:val="C00000"/>
          <w:sz w:val="24"/>
          <w:szCs w:val="24"/>
        </w:rPr>
        <w:t>Meeting adjourned at 4:38 by R. Goulet</w:t>
      </w:r>
    </w:p>
    <w:p w14:paraId="2C499826" w14:textId="77777777" w:rsidR="00C72591" w:rsidRDefault="00C72591" w:rsidP="00C72591">
      <w:pPr>
        <w:spacing w:after="0" w:line="240" w:lineRule="auto"/>
        <w:rPr>
          <w:rFonts w:cstheme="minorHAnsi"/>
          <w:sz w:val="24"/>
          <w:szCs w:val="24"/>
        </w:rPr>
      </w:pPr>
    </w:p>
    <w:p w14:paraId="1E5EA9F2" w14:textId="77777777" w:rsidR="00C72591" w:rsidRDefault="00C72591" w:rsidP="00C72591">
      <w:pPr>
        <w:spacing w:after="0" w:line="240" w:lineRule="auto"/>
        <w:rPr>
          <w:rFonts w:cstheme="minorHAnsi"/>
          <w:sz w:val="24"/>
          <w:szCs w:val="24"/>
        </w:rPr>
      </w:pPr>
    </w:p>
    <w:p w14:paraId="30AA6EF9" w14:textId="77777777" w:rsidR="00C72591" w:rsidRPr="00BA4999" w:rsidRDefault="00C72591" w:rsidP="00C72591">
      <w:pPr>
        <w:spacing w:after="0"/>
        <w:rPr>
          <w:rFonts w:cstheme="minorHAnsi"/>
          <w:sz w:val="24"/>
          <w:szCs w:val="24"/>
        </w:rPr>
      </w:pPr>
    </w:p>
    <w:p w14:paraId="157019EE" w14:textId="77777777" w:rsidR="00C72591" w:rsidRPr="00BA4999" w:rsidRDefault="00C72591" w:rsidP="00C72591">
      <w:pPr>
        <w:spacing w:after="0" w:line="276" w:lineRule="auto"/>
        <w:rPr>
          <w:rFonts w:eastAsia="Calibri" w:cstheme="minorHAnsi"/>
          <w:b/>
          <w:bCs/>
          <w:sz w:val="24"/>
          <w:szCs w:val="24"/>
          <w:u w:val="single"/>
        </w:rPr>
      </w:pPr>
      <w:r w:rsidRPr="00BA4999">
        <w:rPr>
          <w:rFonts w:eastAsia="Calibri" w:cstheme="minorHAnsi"/>
          <w:b/>
          <w:bCs/>
          <w:sz w:val="24"/>
          <w:szCs w:val="24"/>
          <w:u w:val="single"/>
        </w:rPr>
        <w:t xml:space="preserve">Upcoming </w:t>
      </w:r>
      <w:r>
        <w:rPr>
          <w:rFonts w:eastAsia="Calibri" w:cstheme="minorHAnsi"/>
          <w:b/>
          <w:bCs/>
          <w:sz w:val="24"/>
          <w:szCs w:val="24"/>
          <w:u w:val="single"/>
        </w:rPr>
        <w:t>Fall</w:t>
      </w:r>
      <w:r w:rsidRPr="00BA4999">
        <w:rPr>
          <w:rFonts w:eastAsia="Calibri" w:cstheme="minorHAnsi"/>
          <w:b/>
          <w:bCs/>
          <w:sz w:val="24"/>
          <w:szCs w:val="24"/>
          <w:u w:val="single"/>
        </w:rPr>
        <w:t xml:space="preserve"> 202</w:t>
      </w:r>
      <w:r>
        <w:rPr>
          <w:rFonts w:eastAsia="Calibri" w:cstheme="minorHAnsi"/>
          <w:b/>
          <w:bCs/>
          <w:sz w:val="24"/>
          <w:szCs w:val="24"/>
          <w:u w:val="single"/>
        </w:rPr>
        <w:t>3</w:t>
      </w:r>
      <w:r w:rsidRPr="00BA4999">
        <w:rPr>
          <w:rFonts w:eastAsia="Calibri" w:cstheme="minorHAnsi"/>
          <w:b/>
          <w:bCs/>
          <w:sz w:val="24"/>
          <w:szCs w:val="24"/>
          <w:u w:val="single"/>
        </w:rPr>
        <w:t xml:space="preserve"> Meetings </w:t>
      </w:r>
    </w:p>
    <w:p w14:paraId="089F8047" w14:textId="0032EFFA" w:rsidR="00C72591" w:rsidRPr="003627D1" w:rsidRDefault="00C72591" w:rsidP="00C72591">
      <w:pPr>
        <w:pStyle w:val="ListParagraph"/>
        <w:numPr>
          <w:ilvl w:val="0"/>
          <w:numId w:val="2"/>
        </w:numPr>
        <w:spacing w:line="276" w:lineRule="auto"/>
        <w:rPr>
          <w:rFonts w:eastAsiaTheme="minorEastAsia" w:cstheme="minorHAnsi"/>
          <w:sz w:val="24"/>
          <w:szCs w:val="24"/>
        </w:rPr>
      </w:pPr>
      <w:r w:rsidRPr="000F1D9B">
        <w:rPr>
          <w:rFonts w:cstheme="minorHAnsi"/>
          <w:sz w:val="24"/>
          <w:szCs w:val="24"/>
        </w:rPr>
        <w:t xml:space="preserve">CU Senate Meetings @4 pm via Zoom: </w:t>
      </w:r>
      <w:r>
        <w:rPr>
          <w:rFonts w:cstheme="minorHAnsi"/>
          <w:sz w:val="24"/>
          <w:szCs w:val="24"/>
        </w:rPr>
        <w:t xml:space="preserve">Thursdays, </w:t>
      </w:r>
      <w:r w:rsidRPr="000F1D9B">
        <w:rPr>
          <w:rFonts w:cstheme="minorHAnsi"/>
          <w:sz w:val="24"/>
          <w:szCs w:val="24"/>
        </w:rPr>
        <w:t>11/9</w:t>
      </w:r>
    </w:p>
    <w:p w14:paraId="0007D519" w14:textId="77777777" w:rsidR="003627D1" w:rsidRDefault="003627D1" w:rsidP="003627D1">
      <w:pPr>
        <w:spacing w:line="276" w:lineRule="auto"/>
        <w:rPr>
          <w:rFonts w:eastAsiaTheme="minorEastAsia" w:cstheme="minorHAnsi"/>
          <w:sz w:val="24"/>
          <w:szCs w:val="24"/>
        </w:rPr>
      </w:pPr>
    </w:p>
    <w:p w14:paraId="50D5C9D9" w14:textId="77777777" w:rsidR="003627D1" w:rsidRDefault="003627D1" w:rsidP="003627D1">
      <w:pPr>
        <w:spacing w:line="276" w:lineRule="auto"/>
        <w:rPr>
          <w:rFonts w:eastAsiaTheme="minorEastAsia" w:cstheme="minorHAnsi"/>
          <w:sz w:val="24"/>
          <w:szCs w:val="24"/>
        </w:rPr>
      </w:pPr>
    </w:p>
    <w:p w14:paraId="7E33E85B" w14:textId="77777777" w:rsidR="003627D1" w:rsidRDefault="003627D1" w:rsidP="003627D1">
      <w:pPr>
        <w:spacing w:line="276" w:lineRule="auto"/>
        <w:rPr>
          <w:rFonts w:eastAsiaTheme="minorEastAsia" w:cstheme="minorHAnsi"/>
          <w:sz w:val="24"/>
          <w:szCs w:val="24"/>
        </w:rPr>
      </w:pPr>
    </w:p>
    <w:p w14:paraId="67A08ADD" w14:textId="77777777" w:rsidR="003627D1" w:rsidRDefault="003627D1" w:rsidP="003627D1">
      <w:pPr>
        <w:spacing w:line="276" w:lineRule="auto"/>
        <w:rPr>
          <w:rFonts w:eastAsiaTheme="minorEastAsia" w:cstheme="minorHAnsi"/>
          <w:sz w:val="24"/>
          <w:szCs w:val="24"/>
        </w:rPr>
      </w:pPr>
    </w:p>
    <w:p w14:paraId="28185D10" w14:textId="77777777" w:rsidR="003627D1" w:rsidRDefault="003627D1" w:rsidP="003627D1">
      <w:pPr>
        <w:spacing w:line="276" w:lineRule="auto"/>
        <w:rPr>
          <w:rFonts w:eastAsiaTheme="minorEastAsia" w:cstheme="minorHAnsi"/>
          <w:sz w:val="24"/>
          <w:szCs w:val="24"/>
        </w:rPr>
      </w:pPr>
    </w:p>
    <w:p w14:paraId="0CEAEAD2" w14:textId="77777777" w:rsidR="003627D1" w:rsidRDefault="003627D1" w:rsidP="003627D1">
      <w:pPr>
        <w:spacing w:line="276" w:lineRule="auto"/>
        <w:rPr>
          <w:rFonts w:eastAsiaTheme="minorEastAsia" w:cstheme="minorHAnsi"/>
          <w:sz w:val="24"/>
          <w:szCs w:val="24"/>
        </w:rPr>
      </w:pPr>
    </w:p>
    <w:p w14:paraId="6AB96B26" w14:textId="77777777" w:rsidR="003627D1" w:rsidRDefault="003627D1" w:rsidP="003627D1">
      <w:pPr>
        <w:rPr>
          <w:rFonts w:eastAsia="Times New Roman"/>
          <w:b/>
        </w:rPr>
      </w:pPr>
      <w:r>
        <w:rPr>
          <w:rFonts w:eastAsia="Times New Roman"/>
          <w:b/>
        </w:rPr>
        <w:t>APPENDIX A</w:t>
      </w:r>
    </w:p>
    <w:p w14:paraId="66507030" w14:textId="77777777" w:rsidR="003627D1" w:rsidRDefault="003627D1" w:rsidP="003627D1">
      <w:pPr>
        <w:rPr>
          <w:rFonts w:eastAsia="Times New Roman"/>
          <w:b/>
        </w:rPr>
      </w:pPr>
    </w:p>
    <w:p w14:paraId="36ECC40B" w14:textId="77777777" w:rsidR="003627D1" w:rsidRPr="00B84E25" w:rsidRDefault="003627D1" w:rsidP="003627D1">
      <w:pPr>
        <w:rPr>
          <w:rFonts w:eastAsia="Times New Roman"/>
        </w:rPr>
      </w:pPr>
      <w:r w:rsidRPr="00B84E25">
        <w:rPr>
          <w:rFonts w:eastAsia="Times New Roman"/>
          <w:b/>
        </w:rPr>
        <w:t>Athletics_</w:t>
      </w:r>
      <w:r w:rsidRPr="00B84E25">
        <w:rPr>
          <w:rFonts w:eastAsia="Times New Roman"/>
        </w:rPr>
        <w:t>_________________________________________________</w:t>
      </w:r>
    </w:p>
    <w:p w14:paraId="3429B556" w14:textId="0318CF5A" w:rsidR="003627D1" w:rsidRDefault="003627D1" w:rsidP="003627D1">
      <w:pPr>
        <w:pStyle w:val="ListParagraph"/>
        <w:numPr>
          <w:ilvl w:val="0"/>
          <w:numId w:val="3"/>
        </w:numPr>
        <w:spacing w:line="252" w:lineRule="auto"/>
        <w:rPr>
          <w:rFonts w:eastAsia="Times New Roman"/>
        </w:rPr>
      </w:pPr>
      <w:r>
        <w:rPr>
          <w:rFonts w:eastAsia="Times New Roman"/>
        </w:rPr>
        <w:t xml:space="preserve">Football is off to its best start through six games in over 20 years. Already the most wins since 2016. </w:t>
      </w:r>
    </w:p>
    <w:p w14:paraId="3F1E67D4" w14:textId="78DB0B12" w:rsidR="003627D1" w:rsidRDefault="003627D1" w:rsidP="003627D1">
      <w:pPr>
        <w:pStyle w:val="ListParagraph"/>
        <w:numPr>
          <w:ilvl w:val="0"/>
          <w:numId w:val="3"/>
        </w:numPr>
        <w:spacing w:line="252" w:lineRule="auto"/>
        <w:rPr>
          <w:rFonts w:eastAsia="Times New Roman"/>
        </w:rPr>
      </w:pPr>
      <w:r>
        <w:rPr>
          <w:rFonts w:eastAsia="Times New Roman"/>
        </w:rPr>
        <w:t>The women’s golf team opened the season with a victory over Susquehanna. It’</w:t>
      </w:r>
      <w:r w:rsidR="00D00A6F">
        <w:rPr>
          <w:rFonts w:eastAsia="Times New Roman"/>
        </w:rPr>
        <w:t>s</w:t>
      </w:r>
      <w:r>
        <w:rPr>
          <w:rFonts w:eastAsia="Times New Roman"/>
        </w:rPr>
        <w:t xml:space="preserve"> the second win in team history since the program debuted in 2021. </w:t>
      </w:r>
    </w:p>
    <w:p w14:paraId="0C8203B7" w14:textId="77777777" w:rsidR="003627D1" w:rsidRDefault="003627D1" w:rsidP="003627D1">
      <w:pPr>
        <w:pStyle w:val="ListParagraph"/>
        <w:numPr>
          <w:ilvl w:val="0"/>
          <w:numId w:val="3"/>
        </w:numPr>
        <w:spacing w:line="252" w:lineRule="auto"/>
        <w:rPr>
          <w:rFonts w:eastAsia="Times New Roman"/>
        </w:rPr>
      </w:pPr>
      <w:r>
        <w:rPr>
          <w:rFonts w:eastAsia="Times New Roman"/>
        </w:rPr>
        <w:t xml:space="preserve">Tennis capped the dual portion of the fall schedule with a perfect 4-0 record. </w:t>
      </w:r>
    </w:p>
    <w:p w14:paraId="72D532D5" w14:textId="77777777" w:rsidR="003627D1" w:rsidRDefault="003627D1" w:rsidP="003627D1">
      <w:pPr>
        <w:pStyle w:val="ListParagraph"/>
        <w:numPr>
          <w:ilvl w:val="0"/>
          <w:numId w:val="3"/>
        </w:numPr>
        <w:spacing w:line="252" w:lineRule="auto"/>
        <w:rPr>
          <w:rFonts w:eastAsia="Times New Roman"/>
        </w:rPr>
      </w:pPr>
      <w:r>
        <w:rPr>
          <w:rFonts w:eastAsia="Times New Roman"/>
        </w:rPr>
        <w:t xml:space="preserve">First-year head coach women’s soccer Sunny </w:t>
      </w:r>
      <w:proofErr w:type="spellStart"/>
      <w:r>
        <w:rPr>
          <w:rFonts w:eastAsia="Times New Roman"/>
        </w:rPr>
        <w:t>Gelnovatch</w:t>
      </w:r>
      <w:proofErr w:type="spellEnd"/>
      <w:r>
        <w:rPr>
          <w:rFonts w:eastAsia="Times New Roman"/>
        </w:rPr>
        <w:t xml:space="preserve"> picked up her first career victory in conference play and first-year head volleyball coach Mike Kraft has the team off to their best start since 2019. </w:t>
      </w:r>
    </w:p>
    <w:p w14:paraId="780C0DC9" w14:textId="77777777" w:rsidR="003627D1" w:rsidRDefault="003627D1" w:rsidP="003627D1">
      <w:pPr>
        <w:pStyle w:val="ListParagraph"/>
        <w:numPr>
          <w:ilvl w:val="0"/>
          <w:numId w:val="3"/>
        </w:numPr>
        <w:spacing w:line="252" w:lineRule="auto"/>
        <w:rPr>
          <w:rFonts w:eastAsia="Times New Roman"/>
        </w:rPr>
      </w:pPr>
      <w:r>
        <w:rPr>
          <w:rFonts w:eastAsia="Times New Roman"/>
        </w:rPr>
        <w:t xml:space="preserve">The 2023 Lock Haven Athletics Hall of Fame Class was officially enshrined during Homecoming Weekend. The Class included Mark Waite (Men's Soccer), Blair Wynne (Field Hockey), Coach and Professor Dr. Ken Cox (Wrestling, Boxing), Ward </w:t>
      </w:r>
      <w:proofErr w:type="spellStart"/>
      <w:r>
        <w:rPr>
          <w:rFonts w:eastAsia="Times New Roman"/>
        </w:rPr>
        <w:t>Hile</w:t>
      </w:r>
      <w:proofErr w:type="spellEnd"/>
      <w:r>
        <w:rPr>
          <w:rFonts w:eastAsia="Times New Roman"/>
        </w:rPr>
        <w:t xml:space="preserve"> (Baseball) and the 1957 Football Team. </w:t>
      </w:r>
    </w:p>
    <w:p w14:paraId="0179D454" w14:textId="14F3514F" w:rsidR="003627D1" w:rsidRPr="000C404D" w:rsidRDefault="003627D1" w:rsidP="003627D1">
      <w:pPr>
        <w:pStyle w:val="ListParagraph"/>
        <w:numPr>
          <w:ilvl w:val="0"/>
          <w:numId w:val="3"/>
        </w:numPr>
        <w:spacing w:line="252" w:lineRule="auto"/>
        <w:rPr>
          <w:rFonts w:eastAsia="Times New Roman"/>
        </w:rPr>
      </w:pPr>
      <w:r w:rsidRPr="000C404D">
        <w:rPr>
          <w:rFonts w:eastAsia="Times New Roman"/>
        </w:rPr>
        <w:t xml:space="preserve">Chance </w:t>
      </w:r>
      <w:proofErr w:type="spellStart"/>
      <w:r w:rsidRPr="000C404D">
        <w:rPr>
          <w:rFonts w:eastAsia="Times New Roman"/>
        </w:rPr>
        <w:t>Marsteller</w:t>
      </w:r>
      <w:proofErr w:type="spellEnd"/>
      <w:r w:rsidRPr="000C404D">
        <w:rPr>
          <w:rFonts w:eastAsia="Times New Roman"/>
        </w:rPr>
        <w:t xml:space="preserve">, a Former two-time NCAA Division I men’s wrestling All American, Chance </w:t>
      </w:r>
      <w:proofErr w:type="spellStart"/>
      <w:r w:rsidRPr="000C404D">
        <w:rPr>
          <w:rFonts w:eastAsia="Times New Roman"/>
        </w:rPr>
        <w:t>Marsteller</w:t>
      </w:r>
      <w:proofErr w:type="spellEnd"/>
      <w:r w:rsidRPr="000C404D">
        <w:rPr>
          <w:rFonts w:eastAsia="Times New Roman"/>
        </w:rPr>
        <w:t xml:space="preserve"> represented Team USA the World Wrestling </w:t>
      </w:r>
      <w:r w:rsidR="00D00A6F" w:rsidRPr="000C404D">
        <w:rPr>
          <w:rFonts w:eastAsia="Times New Roman"/>
        </w:rPr>
        <w:t>Championships</w:t>
      </w:r>
      <w:r w:rsidRPr="000C404D">
        <w:rPr>
          <w:rFonts w:eastAsia="Times New Roman"/>
        </w:rPr>
        <w:t xml:space="preserve"> in Serbia. </w:t>
      </w:r>
      <w:proofErr w:type="spellStart"/>
      <w:r w:rsidRPr="000C404D">
        <w:rPr>
          <w:rFonts w:eastAsia="Times New Roman"/>
        </w:rPr>
        <w:t>Marsteller</w:t>
      </w:r>
      <w:proofErr w:type="spellEnd"/>
      <w:r w:rsidRPr="000C404D">
        <w:rPr>
          <w:rFonts w:eastAsia="Times New Roman"/>
        </w:rPr>
        <w:t xml:space="preserve"> is a 2019 graduate. </w:t>
      </w:r>
    </w:p>
    <w:p w14:paraId="39D35B2E" w14:textId="77777777" w:rsidR="003627D1" w:rsidRPr="00DA7461" w:rsidRDefault="003627D1" w:rsidP="003627D1">
      <w:pPr>
        <w:ind w:firstLine="360"/>
        <w:rPr>
          <w:b/>
        </w:rPr>
      </w:pPr>
      <w:r w:rsidRPr="00DA7461">
        <w:rPr>
          <w:b/>
        </w:rPr>
        <w:t>Student Success</w:t>
      </w:r>
      <w:r>
        <w:rPr>
          <w:b/>
        </w:rPr>
        <w:t>____________________________</w:t>
      </w:r>
    </w:p>
    <w:p w14:paraId="7C5DC42F" w14:textId="77777777" w:rsidR="003627D1" w:rsidRDefault="003627D1" w:rsidP="003627D1">
      <w:pPr>
        <w:pStyle w:val="ListParagraph"/>
        <w:numPr>
          <w:ilvl w:val="0"/>
          <w:numId w:val="4"/>
        </w:numPr>
        <w:spacing w:line="252" w:lineRule="auto"/>
      </w:pPr>
      <w:r>
        <w:t>Student Success has begun mid-term outreach based on grade concern flags raised via the CU Succeed Survey.  We will be receiving a mid-term grade report for all students from the registrar’s office hopefully by the end of the day Thursday and will complete mid-term outreach as soon as possible.</w:t>
      </w:r>
    </w:p>
    <w:p w14:paraId="343C2786" w14:textId="77777777" w:rsidR="003627D1" w:rsidRDefault="003627D1" w:rsidP="003627D1">
      <w:pPr>
        <w:pStyle w:val="ListParagraph"/>
        <w:numPr>
          <w:ilvl w:val="0"/>
          <w:numId w:val="4"/>
        </w:numPr>
        <w:spacing w:line="252" w:lineRule="auto"/>
      </w:pPr>
      <w:r>
        <w:t xml:space="preserve">Student Success will be hosting a series of How </w:t>
      </w:r>
      <w:proofErr w:type="gramStart"/>
      <w:r>
        <w:t>To</w:t>
      </w:r>
      <w:proofErr w:type="gramEnd"/>
      <w:r>
        <w:t xml:space="preserve"> Schedule in Banner Workshops throughout later October and November these are NOT advising sessions but rather how to use Banner. We will be walking students through how to use the Plan function to be prepared for their advising meetings or once they receive a plan from their advisor how to put it on their schedule. We will also be going through how to utilize the course catalog in order to search for classes they want/need.</w:t>
      </w:r>
    </w:p>
    <w:p w14:paraId="02C52177" w14:textId="77777777" w:rsidR="003627D1" w:rsidRDefault="003627D1" w:rsidP="003627D1">
      <w:pPr>
        <w:pStyle w:val="ListParagraph"/>
        <w:numPr>
          <w:ilvl w:val="0"/>
          <w:numId w:val="4"/>
        </w:numPr>
        <w:spacing w:line="252" w:lineRule="auto"/>
      </w:pPr>
      <w:r>
        <w:t>Student Success (with assistance from enrollment management) will be hosting an incentive program on November 1</w:t>
      </w:r>
      <w:r w:rsidRPr="00DA7461">
        <w:rPr>
          <w:vertAlign w:val="superscript"/>
        </w:rPr>
        <w:t>st</w:t>
      </w:r>
      <w:r>
        <w:t xml:space="preserve"> to incentivize students seeing their advisor to get cleared to register, more details to come as we solidify that.  Erin Kennedy has been working with Rebecca Willoughby on that.</w:t>
      </w:r>
    </w:p>
    <w:p w14:paraId="5FA18747" w14:textId="77777777" w:rsidR="003627D1" w:rsidRDefault="003627D1" w:rsidP="003627D1"/>
    <w:p w14:paraId="52CF9FB6" w14:textId="77777777" w:rsidR="003627D1" w:rsidRPr="008C0C54" w:rsidRDefault="003627D1" w:rsidP="003627D1">
      <w:pPr>
        <w:rPr>
          <w:rFonts w:eastAsia="Times New Roman"/>
          <w:b/>
          <w:color w:val="000000"/>
          <w:sz w:val="24"/>
          <w:szCs w:val="24"/>
        </w:rPr>
      </w:pPr>
      <w:r w:rsidRPr="008C0C54">
        <w:rPr>
          <w:rFonts w:eastAsia="Times New Roman"/>
          <w:b/>
          <w:color w:val="000000"/>
          <w:sz w:val="24"/>
          <w:szCs w:val="24"/>
        </w:rPr>
        <w:t>Foundation/Advancement/Alumni</w:t>
      </w:r>
      <w:r>
        <w:rPr>
          <w:rFonts w:eastAsia="Times New Roman"/>
          <w:b/>
          <w:color w:val="000000"/>
          <w:sz w:val="24"/>
          <w:szCs w:val="24"/>
        </w:rPr>
        <w:t>______________________________</w:t>
      </w:r>
    </w:p>
    <w:p w14:paraId="022EEFB3" w14:textId="77777777" w:rsidR="003627D1" w:rsidRDefault="003627D1" w:rsidP="003627D1">
      <w:pPr>
        <w:pStyle w:val="ListParagraph"/>
        <w:numPr>
          <w:ilvl w:val="0"/>
          <w:numId w:val="6"/>
        </w:numPr>
        <w:spacing w:after="0" w:line="240" w:lineRule="auto"/>
        <w:contextualSpacing w:val="0"/>
      </w:pPr>
      <w:r>
        <w:t>Ended FY23 with over $2.9 million in new gifts and pledges</w:t>
      </w:r>
    </w:p>
    <w:p w14:paraId="5DAE4CB0" w14:textId="77777777" w:rsidR="003627D1" w:rsidRDefault="003627D1" w:rsidP="003627D1">
      <w:pPr>
        <w:pStyle w:val="ListParagraph"/>
        <w:numPr>
          <w:ilvl w:val="0"/>
          <w:numId w:val="6"/>
        </w:numPr>
        <w:spacing w:after="0" w:line="240" w:lineRule="auto"/>
        <w:contextualSpacing w:val="0"/>
      </w:pPr>
      <w:r>
        <w:t>Goal for FY24 is $3.5 million in new gifts and pledges</w:t>
      </w:r>
    </w:p>
    <w:p w14:paraId="02C0F1A8" w14:textId="77777777" w:rsidR="003627D1" w:rsidRDefault="003627D1" w:rsidP="003627D1">
      <w:pPr>
        <w:pStyle w:val="ListParagraph"/>
        <w:numPr>
          <w:ilvl w:val="0"/>
          <w:numId w:val="6"/>
        </w:numPr>
        <w:spacing w:after="0" w:line="240" w:lineRule="auto"/>
        <w:contextualSpacing w:val="0"/>
      </w:pPr>
      <w:r>
        <w:t>Our Scholarship Brunch will take place in the spring this year, April 14, 2024</w:t>
      </w:r>
    </w:p>
    <w:p w14:paraId="3F036BDC" w14:textId="77777777" w:rsidR="003627D1" w:rsidRDefault="003627D1" w:rsidP="003627D1">
      <w:pPr>
        <w:pStyle w:val="ListParagraph"/>
        <w:numPr>
          <w:ilvl w:val="0"/>
          <w:numId w:val="6"/>
        </w:numPr>
        <w:spacing w:after="0" w:line="240" w:lineRule="auto"/>
        <w:contextualSpacing w:val="0"/>
      </w:pPr>
      <w:r>
        <w:t>The 10</w:t>
      </w:r>
      <w:r>
        <w:rPr>
          <w:vertAlign w:val="superscript"/>
        </w:rPr>
        <w:t>th</w:t>
      </w:r>
      <w:r>
        <w:t xml:space="preserve"> Annual All </w:t>
      </w:r>
      <w:proofErr w:type="gramStart"/>
      <w:r>
        <w:t>In</w:t>
      </w:r>
      <w:proofErr w:type="gramEnd"/>
      <w:r>
        <w:t xml:space="preserve"> Day of Giving will take place on April 18-19, 2024</w:t>
      </w:r>
    </w:p>
    <w:p w14:paraId="014DA8C0" w14:textId="77777777" w:rsidR="003627D1" w:rsidRDefault="003627D1" w:rsidP="003627D1">
      <w:pPr>
        <w:rPr>
          <w:rFonts w:eastAsia="Times New Roman"/>
          <w:color w:val="000000"/>
          <w:sz w:val="24"/>
          <w:szCs w:val="24"/>
        </w:rPr>
      </w:pPr>
      <w:r>
        <w:rPr>
          <w:rFonts w:eastAsia="Times New Roman"/>
          <w:color w:val="000000"/>
          <w:sz w:val="24"/>
          <w:szCs w:val="24"/>
        </w:rPr>
        <w:t xml:space="preserve"> </w:t>
      </w:r>
    </w:p>
    <w:p w14:paraId="1B4F7F5B" w14:textId="77777777" w:rsidR="003627D1" w:rsidRPr="008C0C54" w:rsidRDefault="003627D1" w:rsidP="003627D1">
      <w:pPr>
        <w:rPr>
          <w:b/>
        </w:rPr>
      </w:pPr>
      <w:r w:rsidRPr="008C0C54">
        <w:rPr>
          <w:b/>
        </w:rPr>
        <w:t>Homecoming</w:t>
      </w:r>
      <w:r>
        <w:rPr>
          <w:b/>
        </w:rPr>
        <w:t>_______________________________________</w:t>
      </w:r>
    </w:p>
    <w:p w14:paraId="53D582FA" w14:textId="77777777" w:rsidR="003627D1" w:rsidRDefault="003627D1" w:rsidP="003627D1"/>
    <w:p w14:paraId="410E89A6" w14:textId="77777777" w:rsidR="003627D1" w:rsidRDefault="003627D1" w:rsidP="003627D1">
      <w:pPr>
        <w:rPr>
          <w:b/>
        </w:rPr>
      </w:pPr>
      <w:r w:rsidRPr="00BA71EF">
        <w:rPr>
          <w:b/>
        </w:rPr>
        <w:t>Haven Cupboard Open House</w:t>
      </w:r>
    </w:p>
    <w:p w14:paraId="65C378D9" w14:textId="77777777" w:rsidR="003627D1" w:rsidRPr="00DA7461" w:rsidRDefault="003627D1" w:rsidP="003627D1">
      <w:pPr>
        <w:rPr>
          <w:rFonts w:eastAsia="Times New Roman"/>
          <w:b/>
          <w:color w:val="000000"/>
          <w:sz w:val="24"/>
          <w:szCs w:val="24"/>
        </w:rPr>
      </w:pPr>
      <w:r w:rsidRPr="00DA7461">
        <w:rPr>
          <w:rFonts w:eastAsia="Times New Roman"/>
          <w:b/>
          <w:color w:val="000000"/>
          <w:sz w:val="24"/>
          <w:szCs w:val="24"/>
        </w:rPr>
        <w:t>Admissions</w:t>
      </w:r>
    </w:p>
    <w:p w14:paraId="17000AFB" w14:textId="77777777" w:rsidR="003627D1" w:rsidRDefault="003627D1" w:rsidP="003627D1">
      <w:pPr>
        <w:rPr>
          <w:rFonts w:eastAsia="Times New Roman"/>
          <w:color w:val="000000"/>
          <w:sz w:val="24"/>
          <w:szCs w:val="24"/>
        </w:rPr>
      </w:pPr>
      <w:r>
        <w:rPr>
          <w:rFonts w:eastAsia="Times New Roman"/>
          <w:color w:val="000000"/>
          <w:sz w:val="24"/>
          <w:szCs w:val="24"/>
        </w:rPr>
        <w:t xml:space="preserve">Application numbers </w:t>
      </w:r>
    </w:p>
    <w:p w14:paraId="77B1F31B" w14:textId="77777777" w:rsidR="003627D1" w:rsidRPr="000C404D" w:rsidRDefault="003627D1" w:rsidP="003627D1">
      <w:pPr>
        <w:pStyle w:val="ListParagraph"/>
        <w:numPr>
          <w:ilvl w:val="0"/>
          <w:numId w:val="8"/>
        </w:numPr>
        <w:spacing w:line="252" w:lineRule="auto"/>
        <w:rPr>
          <w:rFonts w:eastAsia="Times New Roman"/>
          <w:color w:val="000000"/>
          <w:sz w:val="24"/>
          <w:szCs w:val="24"/>
        </w:rPr>
      </w:pPr>
      <w:r w:rsidRPr="000C404D">
        <w:rPr>
          <w:rFonts w:eastAsia="Times New Roman"/>
          <w:color w:val="000000"/>
          <w:sz w:val="24"/>
          <w:szCs w:val="24"/>
        </w:rPr>
        <w:t>VIP Day 2022: 10 students attended </w:t>
      </w:r>
    </w:p>
    <w:p w14:paraId="00C84E4B" w14:textId="77777777" w:rsidR="003627D1" w:rsidRPr="000C404D" w:rsidRDefault="003627D1" w:rsidP="003627D1">
      <w:pPr>
        <w:pStyle w:val="ListParagraph"/>
        <w:numPr>
          <w:ilvl w:val="0"/>
          <w:numId w:val="8"/>
        </w:numPr>
        <w:spacing w:line="252" w:lineRule="auto"/>
        <w:rPr>
          <w:rFonts w:eastAsia="Times New Roman"/>
          <w:color w:val="000000"/>
          <w:sz w:val="24"/>
          <w:szCs w:val="24"/>
        </w:rPr>
      </w:pPr>
      <w:r w:rsidRPr="000C404D">
        <w:rPr>
          <w:rFonts w:eastAsia="Times New Roman"/>
          <w:color w:val="000000"/>
          <w:sz w:val="24"/>
          <w:szCs w:val="24"/>
        </w:rPr>
        <w:t xml:space="preserve">VIP Day 2023: 39 students attended  </w:t>
      </w:r>
    </w:p>
    <w:p w14:paraId="1F7053E9" w14:textId="77777777" w:rsidR="003627D1" w:rsidRPr="000C404D" w:rsidRDefault="003627D1" w:rsidP="003627D1">
      <w:pPr>
        <w:pStyle w:val="ListParagraph"/>
        <w:numPr>
          <w:ilvl w:val="0"/>
          <w:numId w:val="8"/>
        </w:numPr>
        <w:spacing w:line="252" w:lineRule="auto"/>
        <w:rPr>
          <w:rFonts w:eastAsia="Times New Roman"/>
          <w:color w:val="000000"/>
          <w:sz w:val="24"/>
          <w:szCs w:val="24"/>
        </w:rPr>
      </w:pPr>
      <w:r w:rsidRPr="000C404D">
        <w:rPr>
          <w:rFonts w:eastAsia="Times New Roman"/>
          <w:color w:val="000000"/>
          <w:sz w:val="24"/>
          <w:szCs w:val="24"/>
        </w:rPr>
        <w:t>Columbus Day IDD 2022: 9 students attended </w:t>
      </w:r>
    </w:p>
    <w:p w14:paraId="334FE21F" w14:textId="77777777" w:rsidR="003627D1" w:rsidRPr="000C404D" w:rsidRDefault="003627D1" w:rsidP="003627D1">
      <w:pPr>
        <w:pStyle w:val="ListParagraph"/>
        <w:numPr>
          <w:ilvl w:val="0"/>
          <w:numId w:val="8"/>
        </w:numPr>
        <w:spacing w:line="252" w:lineRule="auto"/>
        <w:rPr>
          <w:rFonts w:eastAsia="Times New Roman"/>
          <w:color w:val="000000"/>
          <w:sz w:val="24"/>
          <w:szCs w:val="24"/>
        </w:rPr>
      </w:pPr>
      <w:r w:rsidRPr="000C404D">
        <w:rPr>
          <w:rFonts w:eastAsia="Times New Roman"/>
          <w:color w:val="000000"/>
          <w:sz w:val="24"/>
          <w:szCs w:val="24"/>
        </w:rPr>
        <w:t>Columbus Day IDD 2023: 30 students attended </w:t>
      </w:r>
    </w:p>
    <w:p w14:paraId="1AA28163" w14:textId="77777777" w:rsidR="003627D1" w:rsidRDefault="003627D1" w:rsidP="003627D1">
      <w:pPr>
        <w:pStyle w:val="xxmsonormal"/>
        <w:numPr>
          <w:ilvl w:val="0"/>
          <w:numId w:val="5"/>
        </w:numPr>
      </w:pPr>
      <w:r>
        <w:t xml:space="preserve">If you could just update/remind about open house on Saturday 10/14 – we have 140 students registered. Our largest open house in quite some time. Both open houses last fall had 116 students registered and our spring one had 113. </w:t>
      </w:r>
    </w:p>
    <w:p w14:paraId="674A850C" w14:textId="77777777" w:rsidR="003627D1" w:rsidRDefault="003627D1" w:rsidP="003627D1">
      <w:pPr>
        <w:pStyle w:val="xxmsonormal"/>
        <w:ind w:firstLine="45"/>
      </w:pPr>
    </w:p>
    <w:p w14:paraId="30DF09E5" w14:textId="77777777" w:rsidR="003627D1" w:rsidRDefault="003627D1" w:rsidP="003627D1">
      <w:pPr>
        <w:pStyle w:val="xxmsonormal"/>
        <w:numPr>
          <w:ilvl w:val="0"/>
          <w:numId w:val="5"/>
        </w:numPr>
      </w:pPr>
      <w:r>
        <w:t xml:space="preserve">Please highlight that visits are up across the board this year and are close to our 2019 numbers. We host regular visits Monday – Saturday. </w:t>
      </w:r>
    </w:p>
    <w:p w14:paraId="778B60F7" w14:textId="77777777" w:rsidR="003627D1" w:rsidRDefault="003627D1" w:rsidP="003627D1">
      <w:pPr>
        <w:pStyle w:val="xxmsonormal"/>
        <w:ind w:firstLine="45"/>
      </w:pPr>
    </w:p>
    <w:p w14:paraId="3913EE93" w14:textId="77777777" w:rsidR="003627D1" w:rsidRDefault="003627D1" w:rsidP="003627D1">
      <w:pPr>
        <w:pStyle w:val="xxmsonormal"/>
        <w:numPr>
          <w:ilvl w:val="0"/>
          <w:numId w:val="5"/>
        </w:numPr>
      </w:pPr>
      <w:r>
        <w:t xml:space="preserve">We’re also still planning major showcase days this fall if any departments would like to host </w:t>
      </w:r>
      <w:proofErr w:type="gramStart"/>
      <w:r>
        <w:t>one</w:t>
      </w:r>
      <w:proofErr w:type="gramEnd"/>
      <w:r>
        <w:t xml:space="preserve"> they may contact me. </w:t>
      </w:r>
    </w:p>
    <w:p w14:paraId="4CB44735" w14:textId="77777777" w:rsidR="003627D1" w:rsidRDefault="003627D1" w:rsidP="003627D1">
      <w:pPr>
        <w:rPr>
          <w:rFonts w:eastAsia="Times New Roman"/>
          <w:color w:val="000000"/>
          <w:sz w:val="24"/>
          <w:szCs w:val="24"/>
        </w:rPr>
      </w:pPr>
    </w:p>
    <w:p w14:paraId="3B1C92DF" w14:textId="77777777" w:rsidR="003627D1" w:rsidRPr="000C404D" w:rsidRDefault="003627D1" w:rsidP="003627D1">
      <w:pPr>
        <w:rPr>
          <w:b/>
        </w:rPr>
      </w:pPr>
      <w:r w:rsidRPr="000C404D">
        <w:rPr>
          <w:b/>
        </w:rPr>
        <w:t>Scholarship changes</w:t>
      </w:r>
    </w:p>
    <w:p w14:paraId="523B4DF3" w14:textId="77777777" w:rsidR="003627D1" w:rsidRDefault="003627D1" w:rsidP="003627D1">
      <w:pPr>
        <w:pStyle w:val="ListParagraph"/>
        <w:numPr>
          <w:ilvl w:val="0"/>
          <w:numId w:val="7"/>
        </w:numPr>
        <w:spacing w:line="252" w:lineRule="auto"/>
      </w:pPr>
      <w:r>
        <w:t>Enforcing Deadline</w:t>
      </w:r>
    </w:p>
    <w:p w14:paraId="482A546B" w14:textId="77777777" w:rsidR="003627D1" w:rsidRDefault="003627D1" w:rsidP="003627D1">
      <w:pPr>
        <w:pStyle w:val="ListParagraph"/>
        <w:numPr>
          <w:ilvl w:val="0"/>
          <w:numId w:val="7"/>
        </w:numPr>
        <w:spacing w:line="252" w:lineRule="auto"/>
      </w:pPr>
      <w:r>
        <w:t>BOG Scholarships</w:t>
      </w:r>
    </w:p>
    <w:p w14:paraId="1AF5715A" w14:textId="77777777" w:rsidR="003627D1" w:rsidRDefault="003627D1" w:rsidP="003627D1">
      <w:pPr>
        <w:pStyle w:val="ListParagraph"/>
        <w:numPr>
          <w:ilvl w:val="0"/>
          <w:numId w:val="7"/>
        </w:numPr>
        <w:spacing w:line="252" w:lineRule="auto"/>
      </w:pPr>
      <w:r>
        <w:t>Aligning criteria and reduction in OOS</w:t>
      </w:r>
    </w:p>
    <w:tbl>
      <w:tblPr>
        <w:tblW w:w="7588" w:type="dxa"/>
        <w:tblCellMar>
          <w:left w:w="0" w:type="dxa"/>
          <w:right w:w="0" w:type="dxa"/>
        </w:tblCellMar>
        <w:tblLook w:val="04A0" w:firstRow="1" w:lastRow="0" w:firstColumn="1" w:lastColumn="0" w:noHBand="0" w:noVBand="1"/>
      </w:tblPr>
      <w:tblGrid>
        <w:gridCol w:w="1866"/>
        <w:gridCol w:w="2058"/>
        <w:gridCol w:w="2128"/>
        <w:gridCol w:w="1536"/>
      </w:tblGrid>
      <w:tr w:rsidR="003627D1" w:rsidRPr="000C404D" w14:paraId="3866D036" w14:textId="77777777" w:rsidTr="007A30DF">
        <w:trPr>
          <w:trHeight w:val="1134"/>
        </w:trPr>
        <w:tc>
          <w:tcPr>
            <w:tcW w:w="1866"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12" w:type="dxa"/>
              <w:right w:w="12" w:type="dxa"/>
            </w:tcMar>
            <w:vAlign w:val="center"/>
            <w:hideMark/>
          </w:tcPr>
          <w:p w14:paraId="550A536C" w14:textId="77777777" w:rsidR="003627D1" w:rsidRPr="000C404D" w:rsidRDefault="003627D1" w:rsidP="007A30DF">
            <w:r w:rsidRPr="000C404D">
              <w:rPr>
                <w:b/>
                <w:bCs/>
              </w:rPr>
              <w:t>GPA Range</w:t>
            </w:r>
          </w:p>
        </w:tc>
        <w:tc>
          <w:tcPr>
            <w:tcW w:w="2058"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12" w:type="dxa"/>
              <w:right w:w="12" w:type="dxa"/>
            </w:tcMar>
            <w:vAlign w:val="center"/>
            <w:hideMark/>
          </w:tcPr>
          <w:p w14:paraId="082F4C40" w14:textId="77777777" w:rsidR="003627D1" w:rsidRPr="000C404D" w:rsidRDefault="003627D1" w:rsidP="007A30DF">
            <w:r w:rsidRPr="000C404D">
              <w:rPr>
                <w:b/>
                <w:bCs/>
              </w:rPr>
              <w:t>In-State</w:t>
            </w:r>
            <w:r w:rsidRPr="000C404D">
              <w:rPr>
                <w:b/>
                <w:bCs/>
              </w:rPr>
              <w:br/>
              <w:t>Yearly Amount</w:t>
            </w:r>
          </w:p>
        </w:tc>
        <w:tc>
          <w:tcPr>
            <w:tcW w:w="2128"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12" w:type="dxa"/>
              <w:right w:w="12" w:type="dxa"/>
            </w:tcMar>
            <w:vAlign w:val="center"/>
            <w:hideMark/>
          </w:tcPr>
          <w:p w14:paraId="198CE9F3" w14:textId="77777777" w:rsidR="003627D1" w:rsidRPr="000C404D" w:rsidRDefault="003627D1" w:rsidP="007A30DF">
            <w:r w:rsidRPr="000C404D">
              <w:rPr>
                <w:b/>
                <w:bCs/>
              </w:rPr>
              <w:t>Out-of-State Yearly Amount</w:t>
            </w:r>
          </w:p>
        </w:tc>
        <w:tc>
          <w:tcPr>
            <w:tcW w:w="1536"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12" w:type="dxa"/>
              <w:right w:w="12" w:type="dxa"/>
            </w:tcMar>
            <w:vAlign w:val="center"/>
            <w:hideMark/>
          </w:tcPr>
          <w:p w14:paraId="4DF7D9AE" w14:textId="77777777" w:rsidR="003627D1" w:rsidRPr="000C404D" w:rsidRDefault="003627D1" w:rsidP="007A30DF">
            <w:r w:rsidRPr="000C404D">
              <w:rPr>
                <w:b/>
                <w:bCs/>
              </w:rPr>
              <w:t>Local Yearly Amount</w:t>
            </w:r>
          </w:p>
        </w:tc>
      </w:tr>
      <w:tr w:rsidR="003627D1" w:rsidRPr="000C404D" w14:paraId="30576C3B" w14:textId="77777777" w:rsidTr="007A30DF">
        <w:trPr>
          <w:trHeight w:val="590"/>
        </w:trPr>
        <w:tc>
          <w:tcPr>
            <w:tcW w:w="1866" w:type="dxa"/>
            <w:tcBorders>
              <w:top w:val="single" w:sz="24" w:space="0" w:color="FFFFFF"/>
              <w:left w:val="single" w:sz="8" w:space="0" w:color="FFFFFF"/>
              <w:bottom w:val="single" w:sz="8" w:space="0" w:color="FFFFFF"/>
              <w:right w:val="single" w:sz="8" w:space="0" w:color="FFFFFF"/>
            </w:tcBorders>
            <w:shd w:val="clear" w:color="auto" w:fill="4472C4"/>
            <w:tcMar>
              <w:top w:w="12" w:type="dxa"/>
              <w:left w:w="12" w:type="dxa"/>
              <w:bottom w:w="12" w:type="dxa"/>
              <w:right w:w="12" w:type="dxa"/>
            </w:tcMar>
            <w:vAlign w:val="center"/>
            <w:hideMark/>
          </w:tcPr>
          <w:p w14:paraId="5B4E85F3" w14:textId="77777777" w:rsidR="003627D1" w:rsidRPr="000C404D" w:rsidRDefault="003627D1" w:rsidP="007A30DF">
            <w:r w:rsidRPr="000C404D">
              <w:rPr>
                <w:b/>
                <w:bCs/>
              </w:rPr>
              <w:t>3.8 - 4.0</w:t>
            </w:r>
            <w:r w:rsidRPr="000C404D">
              <w:rPr>
                <w:b/>
                <w:bCs/>
              </w:rPr>
              <w:br/>
              <w:t>95% - 100%</w:t>
            </w:r>
          </w:p>
        </w:tc>
        <w:tc>
          <w:tcPr>
            <w:tcW w:w="2058"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6E75AF6A" w14:textId="77777777" w:rsidR="003627D1" w:rsidRPr="000C404D" w:rsidRDefault="003627D1" w:rsidP="007A30DF">
            <w:r w:rsidRPr="000C404D">
              <w:t>$5,000</w:t>
            </w:r>
          </w:p>
        </w:tc>
        <w:tc>
          <w:tcPr>
            <w:tcW w:w="2128"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33D7642E" w14:textId="77777777" w:rsidR="003627D1" w:rsidRPr="000C404D" w:rsidRDefault="003627D1" w:rsidP="007A30DF">
            <w:r w:rsidRPr="000C404D">
              <w:t>$10,500</w:t>
            </w:r>
          </w:p>
        </w:tc>
        <w:tc>
          <w:tcPr>
            <w:tcW w:w="1536"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692AF720" w14:textId="77777777" w:rsidR="003627D1" w:rsidRPr="000C404D" w:rsidRDefault="003627D1" w:rsidP="007A30DF">
            <w:r w:rsidRPr="000C404D">
              <w:t>$7,000</w:t>
            </w:r>
          </w:p>
        </w:tc>
      </w:tr>
      <w:tr w:rsidR="003627D1" w:rsidRPr="000C404D" w14:paraId="77B0AF7B" w14:textId="77777777" w:rsidTr="007A30DF">
        <w:trPr>
          <w:trHeight w:val="590"/>
        </w:trPr>
        <w:tc>
          <w:tcPr>
            <w:tcW w:w="1866" w:type="dxa"/>
            <w:tcBorders>
              <w:top w:val="single" w:sz="8" w:space="0" w:color="FFFFFF"/>
              <w:left w:val="single" w:sz="8" w:space="0" w:color="FFFFFF"/>
              <w:bottom w:val="single" w:sz="8" w:space="0" w:color="FFFFFF"/>
              <w:right w:val="single" w:sz="8" w:space="0" w:color="FFFFFF"/>
            </w:tcBorders>
            <w:shd w:val="clear" w:color="auto" w:fill="4472C4"/>
            <w:tcMar>
              <w:top w:w="12" w:type="dxa"/>
              <w:left w:w="12" w:type="dxa"/>
              <w:bottom w:w="12" w:type="dxa"/>
              <w:right w:w="12" w:type="dxa"/>
            </w:tcMar>
            <w:vAlign w:val="center"/>
            <w:hideMark/>
          </w:tcPr>
          <w:p w14:paraId="24DFD29A" w14:textId="77777777" w:rsidR="003627D1" w:rsidRPr="000C404D" w:rsidRDefault="003627D1" w:rsidP="007A30DF">
            <w:r w:rsidRPr="000C404D">
              <w:rPr>
                <w:b/>
                <w:bCs/>
              </w:rPr>
              <w:t>3.5 - 3.79</w:t>
            </w:r>
            <w:r w:rsidRPr="000C404D">
              <w:rPr>
                <w:b/>
                <w:bCs/>
              </w:rPr>
              <w:br/>
              <w:t>90% - 94%</w:t>
            </w:r>
          </w:p>
        </w:tc>
        <w:tc>
          <w:tcPr>
            <w:tcW w:w="2058"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12" w:type="dxa"/>
              <w:right w:w="12" w:type="dxa"/>
            </w:tcMar>
            <w:vAlign w:val="center"/>
            <w:hideMark/>
          </w:tcPr>
          <w:p w14:paraId="399F1624" w14:textId="77777777" w:rsidR="003627D1" w:rsidRPr="000C404D" w:rsidRDefault="003627D1" w:rsidP="007A30DF">
            <w:r w:rsidRPr="000C404D">
              <w:t>$3,000</w:t>
            </w:r>
          </w:p>
        </w:tc>
        <w:tc>
          <w:tcPr>
            <w:tcW w:w="2128"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12" w:type="dxa"/>
              <w:right w:w="12" w:type="dxa"/>
            </w:tcMar>
            <w:vAlign w:val="center"/>
            <w:hideMark/>
          </w:tcPr>
          <w:p w14:paraId="272145C3" w14:textId="77777777" w:rsidR="003627D1" w:rsidRPr="000C404D" w:rsidRDefault="003627D1" w:rsidP="007A30DF">
            <w:r w:rsidRPr="000C404D">
              <w:t>$9,500</w:t>
            </w:r>
          </w:p>
        </w:tc>
        <w:tc>
          <w:tcPr>
            <w:tcW w:w="1536"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12" w:type="dxa"/>
              <w:right w:w="12" w:type="dxa"/>
            </w:tcMar>
            <w:vAlign w:val="center"/>
            <w:hideMark/>
          </w:tcPr>
          <w:p w14:paraId="427E05C8" w14:textId="77777777" w:rsidR="003627D1" w:rsidRPr="000C404D" w:rsidRDefault="003627D1" w:rsidP="007A30DF">
            <w:r w:rsidRPr="000C404D">
              <w:t>$6,000</w:t>
            </w:r>
          </w:p>
        </w:tc>
      </w:tr>
      <w:tr w:rsidR="003627D1" w:rsidRPr="000C404D" w14:paraId="033066B0" w14:textId="77777777" w:rsidTr="007A30DF">
        <w:trPr>
          <w:trHeight w:val="590"/>
        </w:trPr>
        <w:tc>
          <w:tcPr>
            <w:tcW w:w="1866" w:type="dxa"/>
            <w:tcBorders>
              <w:top w:val="single" w:sz="8" w:space="0" w:color="FFFFFF"/>
              <w:left w:val="single" w:sz="8" w:space="0" w:color="FFFFFF"/>
              <w:bottom w:val="single" w:sz="8" w:space="0" w:color="FFFFFF"/>
              <w:right w:val="single" w:sz="8" w:space="0" w:color="FFFFFF"/>
            </w:tcBorders>
            <w:shd w:val="clear" w:color="auto" w:fill="4472C4"/>
            <w:tcMar>
              <w:top w:w="12" w:type="dxa"/>
              <w:left w:w="12" w:type="dxa"/>
              <w:bottom w:w="12" w:type="dxa"/>
              <w:right w:w="12" w:type="dxa"/>
            </w:tcMar>
            <w:vAlign w:val="center"/>
            <w:hideMark/>
          </w:tcPr>
          <w:p w14:paraId="5048FC1E" w14:textId="77777777" w:rsidR="003627D1" w:rsidRPr="000C404D" w:rsidRDefault="003627D1" w:rsidP="007A30DF">
            <w:r w:rsidRPr="000C404D">
              <w:rPr>
                <w:b/>
                <w:bCs/>
              </w:rPr>
              <w:t>3.0 - 3.49</w:t>
            </w:r>
            <w:r w:rsidRPr="000C404D">
              <w:rPr>
                <w:b/>
                <w:bCs/>
              </w:rPr>
              <w:br/>
              <w:t>85% - 89%</w:t>
            </w:r>
          </w:p>
        </w:tc>
        <w:tc>
          <w:tcPr>
            <w:tcW w:w="2058"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1AFCDD19" w14:textId="77777777" w:rsidR="003627D1" w:rsidRPr="000C404D" w:rsidRDefault="003627D1" w:rsidP="007A30DF">
            <w:r w:rsidRPr="000C404D">
              <w:t>$2,000</w:t>
            </w:r>
          </w:p>
        </w:tc>
        <w:tc>
          <w:tcPr>
            <w:tcW w:w="2128"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71BAC585" w14:textId="77777777" w:rsidR="003627D1" w:rsidRPr="000C404D" w:rsidRDefault="003627D1" w:rsidP="007A30DF">
            <w:r w:rsidRPr="000C404D">
              <w:t>$8,500</w:t>
            </w:r>
          </w:p>
        </w:tc>
        <w:tc>
          <w:tcPr>
            <w:tcW w:w="1536"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25387D6C" w14:textId="77777777" w:rsidR="003627D1" w:rsidRPr="000C404D" w:rsidRDefault="003627D1" w:rsidP="007A30DF">
            <w:r w:rsidRPr="000C404D">
              <w:t>$4,000</w:t>
            </w:r>
          </w:p>
        </w:tc>
      </w:tr>
      <w:tr w:rsidR="003627D1" w:rsidRPr="000C404D" w14:paraId="029EC741" w14:textId="77777777" w:rsidTr="007A30DF">
        <w:trPr>
          <w:trHeight w:val="590"/>
        </w:trPr>
        <w:tc>
          <w:tcPr>
            <w:tcW w:w="1866" w:type="dxa"/>
            <w:tcBorders>
              <w:top w:val="single" w:sz="8" w:space="0" w:color="FFFFFF"/>
              <w:left w:val="single" w:sz="8" w:space="0" w:color="FFFFFF"/>
              <w:bottom w:val="single" w:sz="8" w:space="0" w:color="FFFFFF"/>
              <w:right w:val="single" w:sz="8" w:space="0" w:color="FFFFFF"/>
            </w:tcBorders>
            <w:shd w:val="clear" w:color="auto" w:fill="4472C4"/>
            <w:tcMar>
              <w:top w:w="12" w:type="dxa"/>
              <w:left w:w="12" w:type="dxa"/>
              <w:bottom w:w="12" w:type="dxa"/>
              <w:right w:w="12" w:type="dxa"/>
            </w:tcMar>
            <w:vAlign w:val="center"/>
            <w:hideMark/>
          </w:tcPr>
          <w:p w14:paraId="72E0283B" w14:textId="77777777" w:rsidR="003627D1" w:rsidRPr="000C404D" w:rsidRDefault="003627D1" w:rsidP="007A30DF">
            <w:r w:rsidRPr="000C404D">
              <w:rPr>
                <w:b/>
                <w:bCs/>
              </w:rPr>
              <w:t>2.5 - 2.99</w:t>
            </w:r>
            <w:r w:rsidRPr="000C404D">
              <w:rPr>
                <w:b/>
                <w:bCs/>
              </w:rPr>
              <w:br/>
              <w:t>80% - 84%</w:t>
            </w:r>
          </w:p>
        </w:tc>
        <w:tc>
          <w:tcPr>
            <w:tcW w:w="2058"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12" w:type="dxa"/>
              <w:right w:w="12" w:type="dxa"/>
            </w:tcMar>
            <w:vAlign w:val="center"/>
            <w:hideMark/>
          </w:tcPr>
          <w:p w14:paraId="1C74456A" w14:textId="77777777" w:rsidR="003627D1" w:rsidRPr="000C404D" w:rsidRDefault="003627D1" w:rsidP="007A30DF">
            <w:r w:rsidRPr="000C404D">
              <w:t>$1,750</w:t>
            </w:r>
          </w:p>
        </w:tc>
        <w:tc>
          <w:tcPr>
            <w:tcW w:w="2128"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12" w:type="dxa"/>
              <w:right w:w="12" w:type="dxa"/>
            </w:tcMar>
            <w:vAlign w:val="center"/>
            <w:hideMark/>
          </w:tcPr>
          <w:p w14:paraId="3397C628" w14:textId="77777777" w:rsidR="003627D1" w:rsidRPr="000C404D" w:rsidRDefault="003627D1" w:rsidP="007A30DF">
            <w:r w:rsidRPr="000C404D">
              <w:t>$7,750</w:t>
            </w:r>
          </w:p>
        </w:tc>
        <w:tc>
          <w:tcPr>
            <w:tcW w:w="1536"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12" w:type="dxa"/>
              <w:right w:w="12" w:type="dxa"/>
            </w:tcMar>
            <w:vAlign w:val="center"/>
            <w:hideMark/>
          </w:tcPr>
          <w:p w14:paraId="6099AD6B" w14:textId="77777777" w:rsidR="003627D1" w:rsidRPr="000C404D" w:rsidRDefault="003627D1" w:rsidP="007A30DF">
            <w:r w:rsidRPr="000C404D">
              <w:t>$3,000</w:t>
            </w:r>
          </w:p>
        </w:tc>
      </w:tr>
      <w:tr w:rsidR="003627D1" w:rsidRPr="000C404D" w14:paraId="73D2A085" w14:textId="77777777" w:rsidTr="007A30DF">
        <w:trPr>
          <w:trHeight w:val="590"/>
        </w:trPr>
        <w:tc>
          <w:tcPr>
            <w:tcW w:w="1866" w:type="dxa"/>
            <w:tcBorders>
              <w:top w:val="single" w:sz="8" w:space="0" w:color="FFFFFF"/>
              <w:left w:val="single" w:sz="8" w:space="0" w:color="FFFFFF"/>
              <w:bottom w:val="single" w:sz="8" w:space="0" w:color="FFFFFF"/>
              <w:right w:val="single" w:sz="8" w:space="0" w:color="FFFFFF"/>
            </w:tcBorders>
            <w:shd w:val="clear" w:color="auto" w:fill="4472C4"/>
            <w:tcMar>
              <w:top w:w="12" w:type="dxa"/>
              <w:left w:w="12" w:type="dxa"/>
              <w:bottom w:w="12" w:type="dxa"/>
              <w:right w:w="12" w:type="dxa"/>
            </w:tcMar>
            <w:vAlign w:val="center"/>
            <w:hideMark/>
          </w:tcPr>
          <w:p w14:paraId="204EB2E0" w14:textId="77777777" w:rsidR="003627D1" w:rsidRPr="000C404D" w:rsidRDefault="003627D1" w:rsidP="007A30DF">
            <w:r w:rsidRPr="000C404D">
              <w:rPr>
                <w:b/>
                <w:bCs/>
              </w:rPr>
              <w:t>2.01 - 2.49</w:t>
            </w:r>
            <w:r w:rsidRPr="000C404D">
              <w:rPr>
                <w:b/>
                <w:bCs/>
              </w:rPr>
              <w:br/>
              <w:t>75% - 79.9%</w:t>
            </w:r>
          </w:p>
        </w:tc>
        <w:tc>
          <w:tcPr>
            <w:tcW w:w="2058"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0630FFF1" w14:textId="77777777" w:rsidR="003627D1" w:rsidRPr="000C404D" w:rsidRDefault="003627D1" w:rsidP="007A30DF">
            <w:r w:rsidRPr="000C404D">
              <w:t>$1,500</w:t>
            </w:r>
          </w:p>
        </w:tc>
        <w:tc>
          <w:tcPr>
            <w:tcW w:w="2128"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20D76C63" w14:textId="77777777" w:rsidR="003627D1" w:rsidRPr="000C404D" w:rsidRDefault="003627D1" w:rsidP="007A30DF">
            <w:r w:rsidRPr="000C404D">
              <w:t>$7,250</w:t>
            </w:r>
          </w:p>
        </w:tc>
        <w:tc>
          <w:tcPr>
            <w:tcW w:w="1536"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12" w:type="dxa"/>
              <w:right w:w="12" w:type="dxa"/>
            </w:tcMar>
            <w:vAlign w:val="center"/>
            <w:hideMark/>
          </w:tcPr>
          <w:p w14:paraId="0365CF69" w14:textId="77777777" w:rsidR="003627D1" w:rsidRPr="000C404D" w:rsidRDefault="003627D1" w:rsidP="007A30DF"/>
        </w:tc>
      </w:tr>
    </w:tbl>
    <w:p w14:paraId="7265030D" w14:textId="77777777" w:rsidR="003627D1" w:rsidRDefault="003627D1" w:rsidP="003627D1"/>
    <w:p w14:paraId="30027E70" w14:textId="521CCBF4" w:rsidR="003627D1" w:rsidRPr="003627D1" w:rsidRDefault="003627D1" w:rsidP="003627D1">
      <w:r>
        <w:lastRenderedPageBreak/>
        <w:t>Jerome Manley – Executive Director of Early College</w:t>
      </w:r>
    </w:p>
    <w:sectPr w:rsidR="003627D1" w:rsidRPr="003627D1" w:rsidSect="000F1D9B">
      <w:pgSz w:w="12240" w:h="15840"/>
      <w:pgMar w:top="85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C16"/>
    <w:multiLevelType w:val="hybridMultilevel"/>
    <w:tmpl w:val="1484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83BFE"/>
    <w:multiLevelType w:val="hybridMultilevel"/>
    <w:tmpl w:val="9124A8A8"/>
    <w:lvl w:ilvl="0" w:tplc="297A759C">
      <w:start w:val="1"/>
      <w:numFmt w:val="upperRoman"/>
      <w:lvlText w:val="%1."/>
      <w:lvlJc w:val="right"/>
      <w:pPr>
        <w:tabs>
          <w:tab w:val="num" w:pos="180"/>
        </w:tabs>
        <w:ind w:left="180" w:hanging="180"/>
      </w:pPr>
      <w:rPr>
        <w:b/>
      </w:rPr>
    </w:lvl>
    <w:lvl w:ilvl="1" w:tplc="C04230E6">
      <w:start w:val="1"/>
      <w:numFmt w:val="upperLetter"/>
      <w:lvlText w:val="%2."/>
      <w:lvlJc w:val="left"/>
      <w:pPr>
        <w:tabs>
          <w:tab w:val="num" w:pos="900"/>
        </w:tabs>
        <w:ind w:left="900" w:hanging="360"/>
      </w:pPr>
      <w:rPr>
        <w:rFonts w:asciiTheme="minorHAnsi" w:eastAsia="Times New Roman" w:hAnsiTheme="minorHAnsi" w:cs="Arial"/>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396219BC"/>
    <w:multiLevelType w:val="hybridMultilevel"/>
    <w:tmpl w:val="D3C6D844"/>
    <w:lvl w:ilvl="0" w:tplc="5DD07466">
      <w:start w:val="1"/>
      <w:numFmt w:val="bullet"/>
      <w:lvlText w:val=""/>
      <w:lvlJc w:val="left"/>
      <w:pPr>
        <w:ind w:left="720" w:hanging="360"/>
      </w:pPr>
      <w:rPr>
        <w:rFonts w:ascii="Symbol" w:hAnsi="Symbol" w:hint="default"/>
      </w:rPr>
    </w:lvl>
    <w:lvl w:ilvl="1" w:tplc="08AC0226">
      <w:start w:val="1"/>
      <w:numFmt w:val="bullet"/>
      <w:lvlText w:val="o"/>
      <w:lvlJc w:val="left"/>
      <w:pPr>
        <w:ind w:left="1440" w:hanging="360"/>
      </w:pPr>
      <w:rPr>
        <w:rFonts w:ascii="Courier New" w:hAnsi="Courier New" w:hint="default"/>
      </w:rPr>
    </w:lvl>
    <w:lvl w:ilvl="2" w:tplc="EDD2399A">
      <w:start w:val="1"/>
      <w:numFmt w:val="bullet"/>
      <w:lvlText w:val=""/>
      <w:lvlJc w:val="left"/>
      <w:pPr>
        <w:ind w:left="2160" w:hanging="360"/>
      </w:pPr>
      <w:rPr>
        <w:rFonts w:ascii="Wingdings" w:hAnsi="Wingdings" w:hint="default"/>
      </w:rPr>
    </w:lvl>
    <w:lvl w:ilvl="3" w:tplc="45C89EFE">
      <w:start w:val="1"/>
      <w:numFmt w:val="bullet"/>
      <w:lvlText w:val=""/>
      <w:lvlJc w:val="left"/>
      <w:pPr>
        <w:ind w:left="2880" w:hanging="360"/>
      </w:pPr>
      <w:rPr>
        <w:rFonts w:ascii="Symbol" w:hAnsi="Symbol" w:hint="default"/>
      </w:rPr>
    </w:lvl>
    <w:lvl w:ilvl="4" w:tplc="FD9A9510">
      <w:start w:val="1"/>
      <w:numFmt w:val="bullet"/>
      <w:lvlText w:val="o"/>
      <w:lvlJc w:val="left"/>
      <w:pPr>
        <w:ind w:left="3600" w:hanging="360"/>
      </w:pPr>
      <w:rPr>
        <w:rFonts w:ascii="Courier New" w:hAnsi="Courier New" w:hint="default"/>
      </w:rPr>
    </w:lvl>
    <w:lvl w:ilvl="5" w:tplc="F544BEC2">
      <w:start w:val="1"/>
      <w:numFmt w:val="bullet"/>
      <w:lvlText w:val=""/>
      <w:lvlJc w:val="left"/>
      <w:pPr>
        <w:ind w:left="4320" w:hanging="360"/>
      </w:pPr>
      <w:rPr>
        <w:rFonts w:ascii="Wingdings" w:hAnsi="Wingdings" w:hint="default"/>
      </w:rPr>
    </w:lvl>
    <w:lvl w:ilvl="6" w:tplc="9F5296D4">
      <w:start w:val="1"/>
      <w:numFmt w:val="bullet"/>
      <w:lvlText w:val=""/>
      <w:lvlJc w:val="left"/>
      <w:pPr>
        <w:ind w:left="5040" w:hanging="360"/>
      </w:pPr>
      <w:rPr>
        <w:rFonts w:ascii="Symbol" w:hAnsi="Symbol" w:hint="default"/>
      </w:rPr>
    </w:lvl>
    <w:lvl w:ilvl="7" w:tplc="CAAA4FFA">
      <w:start w:val="1"/>
      <w:numFmt w:val="bullet"/>
      <w:lvlText w:val="o"/>
      <w:lvlJc w:val="left"/>
      <w:pPr>
        <w:ind w:left="5760" w:hanging="360"/>
      </w:pPr>
      <w:rPr>
        <w:rFonts w:ascii="Courier New" w:hAnsi="Courier New" w:hint="default"/>
      </w:rPr>
    </w:lvl>
    <w:lvl w:ilvl="8" w:tplc="884C5D10">
      <w:start w:val="1"/>
      <w:numFmt w:val="bullet"/>
      <w:lvlText w:val=""/>
      <w:lvlJc w:val="left"/>
      <w:pPr>
        <w:ind w:left="6480" w:hanging="360"/>
      </w:pPr>
      <w:rPr>
        <w:rFonts w:ascii="Wingdings" w:hAnsi="Wingdings" w:hint="default"/>
      </w:rPr>
    </w:lvl>
  </w:abstractNum>
  <w:abstractNum w:abstractNumId="3" w15:restartNumberingAfterBreak="0">
    <w:nsid w:val="465F65D7"/>
    <w:multiLevelType w:val="hybridMultilevel"/>
    <w:tmpl w:val="9D5C7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144CBC"/>
    <w:multiLevelType w:val="hybridMultilevel"/>
    <w:tmpl w:val="F562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A1DC0"/>
    <w:multiLevelType w:val="hybridMultilevel"/>
    <w:tmpl w:val="EEEA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E0181"/>
    <w:multiLevelType w:val="hybridMultilevel"/>
    <w:tmpl w:val="CE20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63272"/>
    <w:multiLevelType w:val="hybridMultilevel"/>
    <w:tmpl w:val="1D84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0199921">
    <w:abstractNumId w:val="1"/>
  </w:num>
  <w:num w:numId="2" w16cid:durableId="1660577429">
    <w:abstractNumId w:val="2"/>
  </w:num>
  <w:num w:numId="3" w16cid:durableId="276176636">
    <w:abstractNumId w:val="7"/>
  </w:num>
  <w:num w:numId="4" w16cid:durableId="941690245">
    <w:abstractNumId w:val="0"/>
  </w:num>
  <w:num w:numId="5" w16cid:durableId="1434521279">
    <w:abstractNumId w:val="6"/>
  </w:num>
  <w:num w:numId="6" w16cid:durableId="492839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244638">
    <w:abstractNumId w:val="4"/>
  </w:num>
  <w:num w:numId="8" w16cid:durableId="1004624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91"/>
    <w:rsid w:val="000F0A19"/>
    <w:rsid w:val="00124955"/>
    <w:rsid w:val="003627D1"/>
    <w:rsid w:val="00382E90"/>
    <w:rsid w:val="003A673C"/>
    <w:rsid w:val="00432B41"/>
    <w:rsid w:val="004A0E16"/>
    <w:rsid w:val="00557D74"/>
    <w:rsid w:val="005F6A2C"/>
    <w:rsid w:val="009E659E"/>
    <w:rsid w:val="00A2590B"/>
    <w:rsid w:val="00A55E34"/>
    <w:rsid w:val="00AE14F6"/>
    <w:rsid w:val="00C72591"/>
    <w:rsid w:val="00CD7CEA"/>
    <w:rsid w:val="00D00A6F"/>
    <w:rsid w:val="00FD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A1079"/>
  <w15:chartTrackingRefBased/>
  <w15:docId w15:val="{D79ABC8F-64B6-6442-9162-DA1768A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591"/>
    <w:pPr>
      <w:ind w:left="720"/>
      <w:contextualSpacing/>
    </w:pPr>
  </w:style>
  <w:style w:type="character" w:styleId="Hyperlink">
    <w:name w:val="Hyperlink"/>
    <w:basedOn w:val="DefaultParagraphFont"/>
    <w:uiPriority w:val="99"/>
    <w:unhideWhenUsed/>
    <w:rsid w:val="00C72591"/>
    <w:rPr>
      <w:color w:val="0563C1" w:themeColor="hyperlink"/>
      <w:u w:val="single"/>
    </w:rPr>
  </w:style>
  <w:style w:type="character" w:styleId="UnresolvedMention">
    <w:name w:val="Unresolved Mention"/>
    <w:basedOn w:val="DefaultParagraphFont"/>
    <w:uiPriority w:val="99"/>
    <w:semiHidden/>
    <w:unhideWhenUsed/>
    <w:rsid w:val="00AE14F6"/>
    <w:rPr>
      <w:color w:val="605E5C"/>
      <w:shd w:val="clear" w:color="auto" w:fill="E1DFDD"/>
    </w:rPr>
  </w:style>
  <w:style w:type="paragraph" w:customStyle="1" w:styleId="xxmsonormal">
    <w:name w:val="x_x_msonormal"/>
    <w:basedOn w:val="Normal"/>
    <w:rsid w:val="003627D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14651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sana.com/?hash=735bd7f1a05ff431baa47902f1fe16c41104539d9c8b3eddef9c5647c385018d&amp;id=1130235121502361" TargetMode="External"/><Relationship Id="rId5" Type="http://schemas.openxmlformats.org/officeDocument/2006/relationships/hyperlink" Target="https://commonwealthu-edu.zoom.us/j/95370337561?pwd=cUFFTEFQTGRsVUV4RTZkT21lcUl1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Richard J.</dc:creator>
  <cp:keywords/>
  <dc:description/>
  <cp:lastModifiedBy>Warner, Heidi M. (hwarner)</cp:lastModifiedBy>
  <cp:revision>9</cp:revision>
  <dcterms:created xsi:type="dcterms:W3CDTF">2023-10-11T21:10:00Z</dcterms:created>
  <dcterms:modified xsi:type="dcterms:W3CDTF">2023-10-17T15:22:00Z</dcterms:modified>
</cp:coreProperties>
</file>